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36" w:rsidRPr="00C26036" w:rsidRDefault="00C26036" w:rsidP="00C26036">
      <w:pPr>
        <w:spacing w:after="0" w:line="240" w:lineRule="auto"/>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EVALUACIÓN INTERNA  DEL PROGRAMA SOCIAL 2016,  “PODER PASEAR”</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 xml:space="preserve">I.-Introducción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bCs/>
          <w:sz w:val="20"/>
          <w:szCs w:val="20"/>
        </w:rPr>
      </w:pPr>
    </w:p>
    <w:tbl>
      <w:tblPr>
        <w:tblStyle w:val="Tablaconcuadrcula"/>
        <w:tblW w:w="0" w:type="auto"/>
        <w:tblLook w:val="04A0"/>
      </w:tblPr>
      <w:tblGrid>
        <w:gridCol w:w="3946"/>
        <w:gridCol w:w="5108"/>
      </w:tblGrid>
      <w:tr w:rsidR="00C26036" w:rsidRPr="00C26036" w:rsidTr="00E1464A">
        <w:tc>
          <w:tcPr>
            <w:tcW w:w="4361"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Aspecto del Programa Social</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Descripción</w:t>
            </w: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Nombre del Programa Social en 2016 (fuente: ROP 2016)</w:t>
            </w:r>
          </w:p>
        </w:tc>
        <w:tc>
          <w:tcPr>
            <w:tcW w:w="569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bCs/>
                <w:sz w:val="20"/>
                <w:szCs w:val="20"/>
              </w:rPr>
              <w:t>El Programa Poder Pasear</w:t>
            </w: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Año de Creación</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2016</w:t>
            </w: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Modificaciones más relevantes desde su creación y hasta 2016 (cambios en la población objetivo, los bienes y/o servicios otorgados, los objetivos perseguidos, etc.)</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ind w:left="34" w:hanging="34"/>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Cambios en la alineación programática; Diagnostico; Entidad Responsable del Programa; Objetivo General; Objetivos específicos; Alcances; Metas Físicas; Difusión; Requisitos de acceso; Causas de Baja del Programa; Procedimientos de Instrumentación;  Supervisión y control; Procedimiento de queja o informidad ciudadana; mecanismos de exigibilidad; Evaluación interna; Metodología e indicadores de evaluación; Evaluación Externa; Tercero </w:t>
            </w:r>
            <w:r w:rsidRPr="00C26036">
              <w:rPr>
                <w:rFonts w:ascii="Times New Roman" w:eastAsia="Calibri" w:hAnsi="Times New Roman" w:cs="Times New Roman"/>
                <w:i/>
                <w:sz w:val="20"/>
                <w:szCs w:val="20"/>
              </w:rPr>
              <w:t>GOCDMX 31 de agosto de 2016 No. 49</w:t>
            </w: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Problema central atendido por el Programa Social 2016</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Déficit de salud metal por falta de esparcimiento a causa de la pobreza extrema.</w:t>
            </w: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Objetivo General en 2016 (fuente: ROP 2016)</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objetivo general del Programa Poder Pasear es contribuir en el derecho al esparcimiento y la recreación de los menores de edad habitantes de la delegación en situación de vulnerabilidad que dados las limitaciones económicas de su familia no cuentan con los recursos necesarios para un viaje de esparcimiento.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Objetivos Específicos en 2016 (fuente: ROP 2016)</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Brindar un apoyo económico para realizar viajes foráneos para que las niñas y niños menores de edad, que viven en situación de vulnerabilidad por ingresos familiares, que viven en zonas de muy bajo y bajo desarrollo social en la Delegación Iztapalapa, realicen actividades recreativas y de esparcimiento.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Contribuir en la recreación de las y los niños menores de edad que viven en situación de vulnerabilidad por ingresos familiares, como parte esencial para su salud y bienestar, en el cual se busca garantizar los derechos sociales como son la Equidad e Inclusión Social para el Desarrollo Social, Salud y promover el desarrollo de la creatividad, imaginación, confianza en sí mismo, a través de actividades que desarrollen sus habilidades y fortalezas físicas, cognitivas y de aprendizaje.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Población Objetivo del Programa Social en 2016 </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Social Poder Pasear otorgará apoyos económicos para la organización de viajes foráneos para que los niños y niñas menores de edad que viven en situación de vulnerabilidad por ingresos familiares que acompañados por su familia, que vive en la Delegación Iztapalapa viaje como parte de su derecho al descanso, esparcimiento, actividades recreativas que son parte fundamental de su desarrollo cognitivo el cual contribuye de manera directa al desarrollo de la memoria o el lenguaje.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Área encargada de la operación del Programa Social en 2016</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sz w:val="20"/>
                <w:szCs w:val="20"/>
              </w:rPr>
              <w:t>1. Delegación Iztapalapa</w:t>
            </w:r>
          </w:p>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sz w:val="20"/>
                <w:szCs w:val="20"/>
              </w:rPr>
              <w:t>2. Unidad Administrativa: Dirección Ejecutiva de Cultura</w:t>
            </w:r>
          </w:p>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3. Unidad Técnico Operativa: Jefatura de Unidad Departamental de Promoción y Tradición Cultural y/o </w:t>
            </w:r>
            <w:r w:rsidRPr="00C26036">
              <w:rPr>
                <w:rFonts w:ascii="Times New Roman" w:eastAsia="Calibri" w:hAnsi="Times New Roman" w:cs="Times New Roman"/>
                <w:sz w:val="20"/>
                <w:szCs w:val="20"/>
              </w:rPr>
              <w:lastRenderedPageBreak/>
              <w:t>Direcciones Territoriales.</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Bienes y/o servicios que otorgó el programa social en 2016 o componentes, periodicidad de entrega y en qué cantidad (fuente: ROP 2016)</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Durante el ejercicio fiscal 2016 el Programa Poder Pasear tiene una meta anual de hasta 1,600 beneficiarios; niñas y niños menores de edad acompañados por su familia, residentes en la Delegación Iztapalapa que viven en Unidades Territoriales de muy bajo y bajo desarrollo social.</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Durante el ejercicio fiscal 2016 el Programa Poder Pasear otorgara un viaje foráneo por un monto económico de hasta $ 1500.00 pesos (mil quinientos pesos 00/100 M.N.) por participante, inscrito en el Padrón de Beneficiarios, para alcanzar la meta física programada con destino a un viaje foráneo dentro del territorio nacional.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Alineación con el Programa General de Desarrollo del Distrito Federal 2013-2018</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“Poder Pasear”, se alinea con el Programa General de Desarrollo del Distrito Federal 2013-2018:</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1. Equidad e Inclusión Social para el Desarrollo Humano.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Área de Oportunidad 2. Salud.</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Objetivo 5. “Reducir el sedentarismo físico en la población del Distrito Federal”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Meta 1. “Aumentar el tiempo que destinan las y los habitantes del Distrito Federal, especialmente las niñas, niños y adolescentes, a las actividades físicas, recreativas y deportivas.”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Líneas de Acción: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Promover el aumento de la oferta y los espacios para la práctica de actividades físicas, recreativas y deportivas.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Promover el conocimiento de los beneficios de la cultura física y el deporte.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Alineación con Programas Sectoriales, Especiales, Institucionales o Delegacionales (según sea el caso)</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 la misma forma se alinea con el Programa de Desarrollo Iztapalapa 2015-2018 mediante: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I.- Equidad y sociedad de derechos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Área de Pertinencia 5 Derecho a la cultura.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Objetivo específico 3 Propiciar el acceso y participación al derecho cultural.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Meta: Facilitar y propiciar el acceso de las personas de todas las edades y condiciones, a los recintos culturales.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sz w:val="20"/>
                <w:szCs w:val="20"/>
              </w:rPr>
              <w:t>Línea de acción: Diseño de actividades de esparcimiento para diversos grupos de edad y para el público en general.</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Presupuesto del Programa Social en 2016</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Para el ejercicio fiscal 2016, los recursos programados ascienden a $2, 400,000.00 (Dos millones cuatrocientos mil pesos 00/100 M.N.).</w:t>
            </w:r>
          </w:p>
          <w:p w:rsidR="00C26036" w:rsidRPr="00C26036" w:rsidRDefault="00C26036" w:rsidP="00C26036">
            <w:pPr>
              <w:autoSpaceDE w:val="0"/>
              <w:autoSpaceDN w:val="0"/>
              <w:adjustRightInd w:val="0"/>
              <w:rPr>
                <w:rFonts w:ascii="Times New Roman" w:eastAsia="Calibri" w:hAnsi="Times New Roman" w:cs="Times New Roman"/>
                <w:sz w:val="20"/>
                <w:szCs w:val="20"/>
              </w:rPr>
            </w:pPr>
          </w:p>
        </w:tc>
      </w:tr>
      <w:tr w:rsidR="00C26036" w:rsidRPr="00C26036" w:rsidTr="00E1464A">
        <w:tc>
          <w:tcPr>
            <w:tcW w:w="4361"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Cobertura Geográfica del Programa Social en 2016</w:t>
            </w:r>
          </w:p>
        </w:tc>
        <w:tc>
          <w:tcPr>
            <w:tcW w:w="5699"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Delegación Iztapalapa.</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 METODOLOGIA DE LA EVALUACIÓN INTERNA 2017.</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II.1 Área Encargada de la Evaluación Interna 2016.</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1372"/>
        <w:gridCol w:w="1125"/>
        <w:gridCol w:w="1039"/>
        <w:gridCol w:w="1245"/>
        <w:gridCol w:w="1480"/>
        <w:gridCol w:w="1187"/>
        <w:gridCol w:w="1606"/>
      </w:tblGrid>
      <w:tr w:rsidR="00C26036" w:rsidRPr="00C26036" w:rsidTr="00C26036">
        <w:tc>
          <w:tcPr>
            <w:tcW w:w="1372" w:type="dxa"/>
            <w:shd w:val="clear" w:color="auto" w:fill="D9D9D9"/>
            <w:vAlign w:val="center"/>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Puesto</w:t>
            </w:r>
          </w:p>
        </w:tc>
        <w:tc>
          <w:tcPr>
            <w:tcW w:w="1261" w:type="dxa"/>
            <w:shd w:val="clear" w:color="auto" w:fill="D9D9D9"/>
            <w:vAlign w:val="center"/>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Genero</w:t>
            </w:r>
          </w:p>
        </w:tc>
        <w:tc>
          <w:tcPr>
            <w:tcW w:w="1261" w:type="dxa"/>
            <w:shd w:val="clear" w:color="auto" w:fill="D9D9D9"/>
            <w:vAlign w:val="center"/>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Edad</w:t>
            </w:r>
          </w:p>
        </w:tc>
        <w:tc>
          <w:tcPr>
            <w:tcW w:w="1261" w:type="dxa"/>
            <w:shd w:val="clear" w:color="auto" w:fill="D9D9D9"/>
            <w:vAlign w:val="center"/>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Formación</w:t>
            </w:r>
          </w:p>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Profesional</w:t>
            </w:r>
          </w:p>
        </w:tc>
        <w:tc>
          <w:tcPr>
            <w:tcW w:w="1503" w:type="dxa"/>
            <w:shd w:val="clear" w:color="auto" w:fill="D9D9D9"/>
            <w:vAlign w:val="center"/>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Funciones</w:t>
            </w:r>
          </w:p>
        </w:tc>
        <w:tc>
          <w:tcPr>
            <w:tcW w:w="1196" w:type="dxa"/>
            <w:shd w:val="clear" w:color="auto" w:fill="D9D9D9"/>
            <w:vAlign w:val="center"/>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Experiencia M&amp;E</w:t>
            </w:r>
          </w:p>
        </w:tc>
        <w:tc>
          <w:tcPr>
            <w:tcW w:w="1780" w:type="dxa"/>
            <w:shd w:val="clear" w:color="auto" w:fill="D9D9D9"/>
            <w:vAlign w:val="center"/>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Exclusivo M&amp;E</w:t>
            </w:r>
          </w:p>
        </w:tc>
      </w:tr>
      <w:tr w:rsidR="00C26036" w:rsidRPr="00C26036" w:rsidTr="00E1464A">
        <w:tc>
          <w:tcPr>
            <w:tcW w:w="1372"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Directora Ejecutiva de Cultura</w:t>
            </w:r>
          </w:p>
        </w:tc>
        <w:tc>
          <w:tcPr>
            <w:tcW w:w="126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Mujer </w:t>
            </w:r>
          </w:p>
        </w:tc>
        <w:tc>
          <w:tcPr>
            <w:tcW w:w="126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56 años</w:t>
            </w:r>
          </w:p>
        </w:tc>
        <w:tc>
          <w:tcPr>
            <w:tcW w:w="126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Bachillerato </w:t>
            </w:r>
          </w:p>
        </w:tc>
        <w:tc>
          <w:tcPr>
            <w:tcW w:w="1503"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 Contribuir a la promoción y realización de actividades culturales y recreativas dentro de la demarcación territorial</w:t>
            </w:r>
          </w:p>
        </w:tc>
        <w:tc>
          <w:tcPr>
            <w:tcW w:w="119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Ninguna </w:t>
            </w:r>
          </w:p>
        </w:tc>
        <w:tc>
          <w:tcPr>
            <w:tcW w:w="1780"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Primer acercamiento a las tareas de monitoreo y evaluación de un programa social</w:t>
            </w:r>
          </w:p>
        </w:tc>
      </w:tr>
      <w:tr w:rsidR="00C26036" w:rsidRPr="00C26036" w:rsidTr="00E1464A">
        <w:tc>
          <w:tcPr>
            <w:tcW w:w="1372"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Auxiliar administrativo </w:t>
            </w:r>
          </w:p>
        </w:tc>
        <w:tc>
          <w:tcPr>
            <w:tcW w:w="126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Hombre </w:t>
            </w:r>
          </w:p>
        </w:tc>
        <w:tc>
          <w:tcPr>
            <w:tcW w:w="126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38 años </w:t>
            </w:r>
          </w:p>
        </w:tc>
        <w:tc>
          <w:tcPr>
            <w:tcW w:w="126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Licenciatura </w:t>
            </w:r>
          </w:p>
        </w:tc>
        <w:tc>
          <w:tcPr>
            <w:tcW w:w="1503"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Apoyar en las actividades de programación cultural y administrativas</w:t>
            </w:r>
          </w:p>
        </w:tc>
        <w:tc>
          <w:tcPr>
            <w:tcW w:w="119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Ninguna </w:t>
            </w:r>
          </w:p>
        </w:tc>
        <w:tc>
          <w:tcPr>
            <w:tcW w:w="1780"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Primer acercamiento a las tareas de monitoreo y evaluación de un programa social</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II.2. Metodología de la Evaluación</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w:t>
      </w:r>
      <w:r w:rsidRPr="00C26036">
        <w:rPr>
          <w:rFonts w:ascii="Times New Roman" w:eastAsia="Calibri" w:hAnsi="Times New Roman" w:cs="Times New Roman"/>
          <w:color w:val="000000"/>
          <w:sz w:val="20"/>
          <w:szCs w:val="20"/>
        </w:rPr>
        <w:t xml:space="preserve">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w:t>
      </w:r>
      <w:r w:rsidRPr="00C26036">
        <w:rPr>
          <w:rFonts w:ascii="Times New Roman" w:eastAsia="Calibri" w:hAnsi="Times New Roman" w:cs="Times New Roman"/>
          <w:bCs/>
          <w:color w:val="000000"/>
          <w:sz w:val="20"/>
          <w:szCs w:val="20"/>
        </w:rPr>
        <w:t>Evaluación del Diseño Del Programa Social y la Construcción de la Línea Base del Programa Social</w:t>
      </w:r>
      <w:r w:rsidRPr="00C26036">
        <w:rPr>
          <w:rFonts w:ascii="Times New Roman" w:eastAsia="Calibri" w:hAnsi="Times New Roman" w:cs="Times New Roman"/>
          <w:color w:val="000000"/>
          <w:sz w:val="20"/>
          <w:szCs w:val="20"/>
        </w:rPr>
        <w:t xml:space="preserve">, de la Primera etapa de la Evaluación Integral, tal como se establecieron los </w:t>
      </w:r>
      <w:r w:rsidRPr="00C26036">
        <w:rPr>
          <w:rFonts w:ascii="Times New Roman" w:eastAsia="Calibri" w:hAnsi="Times New Roman" w:cs="Times New Roman"/>
          <w:i/>
          <w:iCs/>
          <w:color w:val="000000"/>
          <w:sz w:val="20"/>
          <w:szCs w:val="20"/>
        </w:rPr>
        <w:t>Lineamientos para la Elaboración de las Evaluaciones Internas 2016 de los Programas Sociales</w:t>
      </w:r>
      <w:r w:rsidRPr="00C26036">
        <w:rPr>
          <w:rFonts w:ascii="Times New Roman" w:eastAsia="Calibri" w:hAnsi="Times New Roman" w:cs="Times New Roman"/>
          <w:color w:val="000000"/>
          <w:sz w:val="20"/>
          <w:szCs w:val="20"/>
        </w:rPr>
        <w:t>; además de la mayor 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Los resultados de dicha evaluación serán publicados y entregados a las instancias que establece el artículo 42 de la Ley de Desarrollo Social para el Distrito Federal, en un plazo no mayor a seis meses después de finalizado el ejercicio fiscal.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Dicha evaluación estará a cargo de la Dirección Ejecutiva de Cultura, considerando información de gabinete como informe de alcance de metas y encuesta de calidad realizada a los jefes de familia beneficiarios.</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
        <w:tblW w:w="0" w:type="auto"/>
        <w:tblInd w:w="562" w:type="dxa"/>
        <w:tblLook w:val="04A0"/>
      </w:tblPr>
      <w:tblGrid>
        <w:gridCol w:w="4473"/>
        <w:gridCol w:w="3749"/>
      </w:tblGrid>
      <w:tr w:rsidR="00C26036" w:rsidRPr="00C26036" w:rsidTr="00C26036">
        <w:tc>
          <w:tcPr>
            <w:tcW w:w="4473" w:type="dxa"/>
            <w:shd w:val="clear" w:color="auto" w:fill="D9D9D9"/>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Apartado de la Evaluación</w:t>
            </w:r>
          </w:p>
        </w:tc>
        <w:tc>
          <w:tcPr>
            <w:tcW w:w="3749" w:type="dxa"/>
            <w:shd w:val="clear" w:color="auto" w:fill="D9D9D9"/>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Periodo de Análisis</w:t>
            </w:r>
          </w:p>
        </w:tc>
      </w:tr>
      <w:tr w:rsidR="00C26036" w:rsidRPr="00C26036" w:rsidTr="00E1464A">
        <w:tc>
          <w:tcPr>
            <w:tcW w:w="4473"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1. Planteamiento del desarrollo de la evaluación </w:t>
            </w:r>
            <w:r w:rsidRPr="00C26036">
              <w:rPr>
                <w:rFonts w:ascii="Times New Roman" w:eastAsia="Calibri" w:hAnsi="Times New Roman" w:cs="Times New Roman"/>
                <w:sz w:val="20"/>
                <w:szCs w:val="20"/>
              </w:rPr>
              <w:lastRenderedPageBreak/>
              <w:t>interna</w:t>
            </w:r>
          </w:p>
        </w:tc>
        <w:tc>
          <w:tcPr>
            <w:tcW w:w="374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24 de abril al 26 de mayo de 2017</w:t>
            </w:r>
          </w:p>
        </w:tc>
      </w:tr>
      <w:tr w:rsidR="00C26036" w:rsidRPr="00C26036" w:rsidTr="00E1464A">
        <w:tc>
          <w:tcPr>
            <w:tcW w:w="4473"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2. Revisión interna del informe de evaluación interna</w:t>
            </w:r>
          </w:p>
        </w:tc>
        <w:tc>
          <w:tcPr>
            <w:tcW w:w="374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29 de mayo al 15 de junio de 2017</w:t>
            </w:r>
          </w:p>
        </w:tc>
      </w:tr>
      <w:tr w:rsidR="00C26036" w:rsidRPr="00C26036" w:rsidTr="00E1464A">
        <w:tc>
          <w:tcPr>
            <w:tcW w:w="4473"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3. Aprobación interna del informe de evaluación </w:t>
            </w:r>
          </w:p>
        </w:tc>
        <w:tc>
          <w:tcPr>
            <w:tcW w:w="374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19 de junio de 2017</w:t>
            </w:r>
          </w:p>
        </w:tc>
      </w:tr>
      <w:tr w:rsidR="00C26036" w:rsidRPr="00C26036" w:rsidTr="00E1464A">
        <w:tc>
          <w:tcPr>
            <w:tcW w:w="4473"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4. Proceso de unificación de criterios</w:t>
            </w:r>
          </w:p>
        </w:tc>
        <w:tc>
          <w:tcPr>
            <w:tcW w:w="374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22 de junio de 2017</w:t>
            </w:r>
          </w:p>
        </w:tc>
      </w:tr>
      <w:tr w:rsidR="00C26036" w:rsidRPr="00C26036" w:rsidTr="00E1464A">
        <w:tc>
          <w:tcPr>
            <w:tcW w:w="4473"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5. Publicación  y entrega del informe de evaluación interna</w:t>
            </w:r>
          </w:p>
        </w:tc>
        <w:tc>
          <w:tcPr>
            <w:tcW w:w="374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26 de junio de 2017</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II.3. Fuentes de Información de la Evaluación</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w:t>
      </w:r>
      <w:r w:rsidRPr="00C26036">
        <w:rPr>
          <w:rFonts w:ascii="Times New Roman" w:eastAsia="Calibri" w:hAnsi="Times New Roman" w:cs="Times New Roman"/>
          <w:color w:val="000000"/>
          <w:sz w:val="20"/>
          <w:szCs w:val="20"/>
        </w:rPr>
        <w:t>sta segunda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II.4. Información de Gabinete</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Instituto nacional de Estadística y Geografía (INEGI), encuesta intercensal 2015.</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Programa General de Desarrollo del Distrito Federal 2013-2018</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Reglas de Operación 2016, Publicadas el 30 de marzo de 2016, y nota aclaratoria el 31 de agosto de2016.</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Padrón de Beneficiarios 2016.</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Evaluación interna 2016.</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Estatuto de Gobierno del Distrito Federal.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Ley Orgánica de la Administración Pública del Distrito Federal.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Ley de Desarrollo Social del Distrito Federal.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Reglamento de la Ley de Desarrollo Social del Distrito Federal.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Lineamientos para la Evaluación Interna 2016, de los Programas Sociales de la Ciudad de México.</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 EVALUACIÓN  DEL DISEÑO DEL PROGRAMA SOCIAL</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III.1 Consistencia Normativa y Alineación con la Política Social de la Ciudad de México</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III.1.1 Análisis del Apego del Diseño del Programa Social a Normatividad Aplicable</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
        <w:tblW w:w="0" w:type="auto"/>
        <w:tblLook w:val="04A0"/>
      </w:tblPr>
      <w:tblGrid>
        <w:gridCol w:w="2487"/>
        <w:gridCol w:w="1567"/>
        <w:gridCol w:w="5000"/>
      </w:tblGrid>
      <w:tr w:rsidR="00C26036" w:rsidRPr="00C26036" w:rsidTr="00C26036">
        <w:tc>
          <w:tcPr>
            <w:tcW w:w="2689" w:type="dxa"/>
            <w:shd w:val="clear" w:color="auto" w:fill="D9D9D9"/>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Ley o Reglamento</w:t>
            </w:r>
          </w:p>
        </w:tc>
        <w:tc>
          <w:tcPr>
            <w:tcW w:w="1701" w:type="dxa"/>
            <w:shd w:val="clear" w:color="auto" w:fill="D9D9D9"/>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Articulo</w:t>
            </w:r>
          </w:p>
        </w:tc>
        <w:tc>
          <w:tcPr>
            <w:tcW w:w="5680" w:type="dxa"/>
            <w:shd w:val="clear" w:color="auto" w:fill="D9D9D9"/>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Apego del Diseño del Programa</w:t>
            </w:r>
          </w:p>
        </w:tc>
      </w:tr>
      <w:tr w:rsidR="00C26036" w:rsidRPr="00C26036" w:rsidTr="00E1464A">
        <w:tc>
          <w:tcPr>
            <w:tcW w:w="2689" w:type="dxa"/>
            <w:vAlign w:val="center"/>
          </w:tcPr>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sz w:val="20"/>
                <w:szCs w:val="20"/>
              </w:rPr>
              <w:t>Estatuto de Gobierno del Distrito Federal.</w:t>
            </w: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112 segundo párrafo y 117</w:t>
            </w:r>
          </w:p>
        </w:tc>
        <w:tc>
          <w:tcPr>
            <w:tcW w:w="5680"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se alinea con lo expresado en este Estatuto considerando que las asignaciones presupuestales cumplen con el ejercicio de las actividades a cargo de la administración.</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2689" w:type="dxa"/>
            <w:vAlign w:val="center"/>
          </w:tcPr>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sz w:val="20"/>
                <w:szCs w:val="20"/>
              </w:rPr>
              <w:t>Ley Orgánica de la Administración Pública del Distrito Federal.</w:t>
            </w: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39 fracción LVI</w:t>
            </w:r>
          </w:p>
        </w:tc>
        <w:tc>
          <w:tcPr>
            <w:tcW w:w="5680"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Ejecutar en la demarcación territorial programas de desarrollo social, tomando en cuenta los criterios de población, marginación y con la participación ciudadana, considerando las políticas y apego a nuestro programa.</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268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Reglamento Interno de la Administración Pública del Distrito Federal</w:t>
            </w: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128 fracción VIII</w:t>
            </w:r>
          </w:p>
        </w:tc>
        <w:tc>
          <w:tcPr>
            <w:tcW w:w="5680"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Dirección Ejecutiva de Cultura y la Dirección General de Desarrollo Social, Ejecute en su demarcación territorial programas de desarrollo social con la participación ciudadana, considerando las políticas y programas que en la materia emita la Dependencia correspondiente.</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2689" w:type="dxa"/>
            <w:vMerge w:val="restart"/>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Ley de Desarrollo Social del Distrito Federal</w:t>
            </w: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32</w:t>
            </w:r>
          </w:p>
        </w:tc>
        <w:tc>
          <w:tcPr>
            <w:tcW w:w="5680"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El Programa “Poder Pasear”, se alinea con el Programa General de Desarrollo del Distrito Federal 2013-2018. </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“El Programa “Poder Pasear”, se alinea con el Programa General de Desarrollo del Distrito Federal 2013-2018:</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Eje 1. Equidad e Inclusión Social para el Desarrollo Humano.</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Área de Oportunidad 2. Salud.</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lastRenderedPageBreak/>
              <w:t>Objetivo 5. “Reducir el sedentarismo físico en la población del Distrito Federal”</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Meta 1. “Aumentar el tiempo que destinan las y los habitantes del Distrito Federal, especialmente las niñas, niños y adolescentes, a las actividades físicas, recreativas y deportivas.”</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Líneas de Acción:</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Promover el aumento de la oferta y los espacios para la práctica de actividades físicas, recreativas y deportivas.</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Promover el conocimiento de los beneficios de la cultura física y el deporte.</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De la misma forma se alinea con el Programa de Desarrollo Iztapalapa 2015-2018 mediante:</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Eje I.- Equidad y sociedad de derechos</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Área de Pertinencia 5 Derecho a la cultura.</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Objetivo específico 3 Propiciar el acceso y participación al derecho cultural.”</w:t>
            </w:r>
          </w:p>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Reglas de Operación del Programa Social, Poder Pasear 2016.</w:t>
            </w:r>
          </w:p>
        </w:tc>
      </w:tr>
      <w:tr w:rsidR="00C26036" w:rsidRPr="00C26036" w:rsidTr="00E1464A">
        <w:tc>
          <w:tcPr>
            <w:tcW w:w="2689" w:type="dxa"/>
            <w:vMerge/>
            <w:vAlign w:val="center"/>
          </w:tcPr>
          <w:p w:rsidR="00C26036" w:rsidRPr="00C26036" w:rsidRDefault="00C26036" w:rsidP="00C26036">
            <w:pPr>
              <w:rPr>
                <w:rFonts w:ascii="Times New Roman" w:eastAsia="Calibri" w:hAnsi="Times New Roman" w:cs="Times New Roman"/>
                <w:sz w:val="20"/>
                <w:szCs w:val="20"/>
              </w:rPr>
            </w:pP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33</w:t>
            </w:r>
          </w:p>
        </w:tc>
        <w:tc>
          <w:tcPr>
            <w:tcW w:w="5680"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Dentro de las Reglas de Operación del Programa Social Poder Pasear  se alinea a los principios de la Ley  y se alinea con el Programa General de Desarrollo Social 2013 – 2018.</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2689" w:type="dxa"/>
            <w:vMerge/>
            <w:vAlign w:val="center"/>
          </w:tcPr>
          <w:p w:rsidR="00C26036" w:rsidRPr="00C26036" w:rsidRDefault="00C26036" w:rsidP="00C26036">
            <w:pPr>
              <w:rPr>
                <w:rFonts w:ascii="Times New Roman" w:eastAsia="Calibri" w:hAnsi="Times New Roman" w:cs="Times New Roman"/>
                <w:sz w:val="20"/>
                <w:szCs w:val="20"/>
              </w:rPr>
            </w:pP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34</w:t>
            </w:r>
          </w:p>
        </w:tc>
        <w:tc>
          <w:tcPr>
            <w:tcW w:w="5680"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Social Poder Pasear, cuenta con el registro de sus padrones de beneficiarios, y se encuentran publicados para consulta en la página electrónica del Sistema de Información de Desarrollo Social (SIDESO).</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2689" w:type="dxa"/>
            <w:vMerge/>
            <w:vAlign w:val="center"/>
          </w:tcPr>
          <w:p w:rsidR="00C26036" w:rsidRPr="00C26036" w:rsidRDefault="00C26036" w:rsidP="00C26036">
            <w:pPr>
              <w:rPr>
                <w:rFonts w:ascii="Times New Roman" w:eastAsia="Calibri" w:hAnsi="Times New Roman" w:cs="Times New Roman"/>
                <w:sz w:val="20"/>
                <w:szCs w:val="20"/>
              </w:rPr>
            </w:pP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35</w:t>
            </w:r>
          </w:p>
        </w:tc>
        <w:tc>
          <w:tcPr>
            <w:tcW w:w="5680"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 las Reglas de Operación  se establece: “…</w:t>
            </w:r>
            <w:r w:rsidRPr="00C26036">
              <w:rPr>
                <w:rFonts w:ascii="Times New Roman" w:eastAsia="Calibri" w:hAnsi="Times New Roman" w:cs="Times New Roman"/>
                <w:i/>
                <w:sz w:val="20"/>
                <w:szCs w:val="20"/>
              </w:rPr>
              <w:t>Durante el ejercicio fiscal 2016 el Programa Poder Pasear tiene una meta anual de hasta 1,600 beneficiarios; niñas y niños menores de edad acompañados por su familia, residentes en la Delegación Iztapalapa que viven en Unidades Territoriales de muy bajo y bajo desarrollo social</w:t>
            </w:r>
            <w:r w:rsidRPr="00C26036">
              <w:rPr>
                <w:rFonts w:ascii="Times New Roman" w:eastAsia="Calibri" w:hAnsi="Times New Roman" w:cs="Times New Roman"/>
                <w:sz w:val="20"/>
                <w:szCs w:val="20"/>
              </w:rPr>
              <w:t>...””</w:t>
            </w:r>
          </w:p>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Reglas de Operación del Programa Social, Poder Pasear 2016.</w:t>
            </w:r>
          </w:p>
        </w:tc>
      </w:tr>
      <w:tr w:rsidR="00C26036" w:rsidRPr="00C26036" w:rsidTr="00E1464A">
        <w:tc>
          <w:tcPr>
            <w:tcW w:w="2689" w:type="dxa"/>
            <w:vMerge/>
            <w:vAlign w:val="center"/>
          </w:tcPr>
          <w:p w:rsidR="00C26036" w:rsidRPr="00C26036" w:rsidRDefault="00C26036" w:rsidP="00C26036">
            <w:pPr>
              <w:rPr>
                <w:rFonts w:ascii="Times New Roman" w:eastAsia="Calibri" w:hAnsi="Times New Roman" w:cs="Times New Roman"/>
                <w:sz w:val="20"/>
                <w:szCs w:val="20"/>
              </w:rPr>
            </w:pP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36,37 y 38</w:t>
            </w:r>
          </w:p>
        </w:tc>
        <w:tc>
          <w:tcPr>
            <w:tcW w:w="5680"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En el texto de las reglas de operación menciona que: </w:t>
            </w:r>
          </w:p>
          <w:p w:rsidR="00C26036" w:rsidRPr="00C26036" w:rsidRDefault="00C26036" w:rsidP="00C26036">
            <w:pPr>
              <w:autoSpaceDE w:val="0"/>
              <w:autoSpaceDN w:val="0"/>
              <w:adjustRightInd w:val="0"/>
              <w:jc w:val="both"/>
              <w:rPr>
                <w:rFonts w:ascii="Times New Roman" w:eastAsia="Calibri" w:hAnsi="Times New Roman" w:cs="Times New Roman"/>
                <w:i/>
                <w:sz w:val="20"/>
                <w:szCs w:val="20"/>
              </w:rPr>
            </w:pPr>
            <w:r w:rsidRPr="00C26036">
              <w:rPr>
                <w:rFonts w:ascii="Times New Roman" w:eastAsia="Calibri" w:hAnsi="Times New Roman" w:cs="Times New Roman"/>
                <w:i/>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C26036" w:rsidRPr="00C26036" w:rsidRDefault="00C26036" w:rsidP="00C26036">
            <w:pPr>
              <w:autoSpaceDE w:val="0"/>
              <w:autoSpaceDN w:val="0"/>
              <w:adjustRightInd w:val="0"/>
              <w:jc w:val="both"/>
              <w:rPr>
                <w:rFonts w:ascii="Times New Roman" w:eastAsia="Calibri" w:hAnsi="Times New Roman" w:cs="Times New Roman"/>
                <w:b/>
                <w:i/>
                <w:sz w:val="20"/>
                <w:szCs w:val="20"/>
              </w:rPr>
            </w:pPr>
            <w:r w:rsidRPr="00C26036">
              <w:rPr>
                <w:rFonts w:ascii="Times New Roman" w:eastAsia="Calibri" w:hAnsi="Times New Roman" w:cs="Times New Roman"/>
                <w:b/>
                <w:sz w:val="20"/>
                <w:szCs w:val="20"/>
              </w:rPr>
              <w:t>Reglas de Operación del Programa Social, Poder Pasear 2016.</w:t>
            </w:r>
          </w:p>
          <w:p w:rsidR="00C26036" w:rsidRPr="00C26036" w:rsidRDefault="00C26036" w:rsidP="00C26036">
            <w:pPr>
              <w:jc w:val="both"/>
              <w:rPr>
                <w:rFonts w:ascii="Times New Roman" w:eastAsia="Calibri" w:hAnsi="Times New Roman" w:cs="Times New Roman"/>
                <w:sz w:val="20"/>
                <w:szCs w:val="20"/>
              </w:rPr>
            </w:pPr>
          </w:p>
        </w:tc>
      </w:tr>
      <w:tr w:rsidR="00C26036" w:rsidRPr="00C26036" w:rsidTr="00E1464A">
        <w:tc>
          <w:tcPr>
            <w:tcW w:w="268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Reglamento  de la Ley de Desarrollo Social  del Distrito Federal</w:t>
            </w: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50, 51 y 52</w:t>
            </w:r>
          </w:p>
        </w:tc>
        <w:tc>
          <w:tcPr>
            <w:tcW w:w="5680"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 citado en el Reglamento nos precisa los apartados necesarios para la redacción de las reglas de operación, la fecha máxima de publicación  en la Gaceta Oficial y con esto cumplir  con los lineamientos y mecanismos de operación.</w:t>
            </w:r>
          </w:p>
        </w:tc>
      </w:tr>
      <w:tr w:rsidR="00C26036" w:rsidRPr="00C26036" w:rsidTr="00E1464A">
        <w:tc>
          <w:tcPr>
            <w:tcW w:w="2689"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Ley de Presupuesto  y </w:t>
            </w:r>
            <w:r w:rsidRPr="00C26036">
              <w:rPr>
                <w:rFonts w:ascii="Times New Roman" w:eastAsia="Calibri" w:hAnsi="Times New Roman" w:cs="Times New Roman"/>
                <w:sz w:val="20"/>
                <w:szCs w:val="20"/>
              </w:rPr>
              <w:lastRenderedPageBreak/>
              <w:t>Gasto Eficiente  del Distrito Federal</w:t>
            </w:r>
          </w:p>
        </w:tc>
        <w:tc>
          <w:tcPr>
            <w:tcW w:w="1701"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102</w:t>
            </w:r>
          </w:p>
        </w:tc>
        <w:tc>
          <w:tcPr>
            <w:tcW w:w="5680"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Con el propósito de elevar el impacto de los recursos, </w:t>
            </w:r>
            <w:r w:rsidRPr="00C26036">
              <w:rPr>
                <w:rFonts w:ascii="Times New Roman" w:eastAsia="Calibri" w:hAnsi="Times New Roman" w:cs="Times New Roman"/>
                <w:sz w:val="20"/>
                <w:szCs w:val="20"/>
              </w:rPr>
              <w:lastRenderedPageBreak/>
              <w:t>evitar duplicidades en las acciones, esfuerzos institucionales y en el otorgamiento de beneficios, se requiere que las Delegaciones reporten la población beneficiaria, el monto de los recursos otorgados y la cobertura de cada programa.</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2504"/>
        <w:gridCol w:w="6550"/>
      </w:tblGrid>
      <w:tr w:rsidR="00C26036" w:rsidRPr="00C26036" w:rsidTr="00C26036">
        <w:tc>
          <w:tcPr>
            <w:tcW w:w="2689" w:type="dxa"/>
            <w:shd w:val="clear" w:color="auto" w:fill="D9D9D9"/>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Principios de la LDS</w:t>
            </w:r>
          </w:p>
        </w:tc>
        <w:tc>
          <w:tcPr>
            <w:tcW w:w="7381" w:type="dxa"/>
            <w:shd w:val="clear" w:color="auto" w:fill="D9D9D9"/>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Apego del diseño del programa social</w:t>
            </w: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Universalidad </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El Programa Social operó con una cobertura universal, de manera gratuita, cubriendo los requisitos de acceso para ser beneficiario del programa. </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Igualdad </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 las últimas décadas el Gobierno del Distrito Federal y la sociedad en su conjunto han impulsado la implementación y desarrollo de políticas públicas con el objetivo de consolidar los derechos políticos, económicos, sociales, ambientales y culturales de los habitantes de la Ciudad de México. Esto ha permitido que la entidad se encuentre entre aquellas con menor índice de pobreza a nivel nacional, con tan solo un 2.2% del total de la población (CONEVAL, 2010). Así mismo, cuenta con un Índice de Desarrollo Humano de 0.8837, superior a la media nacional (ONU).</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Lo anterior es el resultado de una política social que ha construido un sistema de protección social, combate a la pobreza, a la exclusión y marginación. </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1. Equidad e Inclusión Social para el Desarrollo Humano.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Equidad de Genero</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Delegación Iztapalapa comprende la importancia de avanzar en el camino trazado y profundizar en el cumplimiento y respeto de los múltiples derechos humanos, incluido el de la cultura, que garantizan una efectiva y real calidad de vida plenamente satisfactoria.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1. Equidad e Inclusión Social para el Desarrollo Humano.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Equidad Social</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Delegación Iztapalapa se propone continuar con acciones como la creación de programas sociales en el área de la cultura y derechos de los niños. El artículo 31 de la Convención de los Derechos del Niño, CDN, reconoce el derecho de la niñez al descanso, al esparcimiento, al juego, las actividades recreativas y a la plena y libre participación en la vida cultural y de las artes.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1. Equidad e Inclusión Social para el Desarrollo Humano.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Justicia Distributiva</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Poder Pasear con el propósito de que niñas y niños de escasos recursos tengan la posibilidad de realizar actividades de esparcimiento acompañados en playas mexicanas.</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Poder Pasear estima 50 mil familias en Iztapalapa que viven en situación de vulnerabilidad por ingreso, por ello, se otorgará un apoyo económico a mil seiscientos beneficiarios para hacer un viaje foráneo y contribuir a su desarrollo humano.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Diversidad</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Dentro de la Operación del Programa no se hace distinción alguna por condición de pertenencia étnica, preferencia sexual, prácticas religiosas, entre otras, brindando la atención a la población con estricto apego a una perspectiva de Derechos Humanos. </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Integralidad</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“Poder Pasear”, se alinea con el Programa General de Desarrollo del Distrito Federal 2013-2018:</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1. Equidad e Inclusión Social para el Desarrollo Humano.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De la misma forma se alinea con el Programa de Desarrollo Iztapalapa 2015-2018 mediante: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I.- Equidad y sociedad de derechos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Área de Pertinencia 5 Derecho a la cultura.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Territorialidad</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Para el diseño del Programa, en primer lugar acceden las y los solicitantes que habiten en Unidades Territoriales de Muy Alto grado de marginación.</w:t>
            </w: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Exigibilidad</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Dentro de las Reglas de Operación están puntualizadas los elementos que tiene la población, para que sean cumplidos sus derechos mediante este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Participación</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realizará una encuesta de percepción a través de una muestra de los beneficiarios del Programa al final del cierre del Ejercicio Fiscal 2016, para verificar el estado de cumplimiento de los objetivos generales y específicos del Programa, misma que será utilizada para la evaluación interna del Programa.</w:t>
            </w: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Transparencia</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personal del área administrativa de la Delegación Iztapalapa difundirá entre la población en general la existencia del programa; sus requisitos, procedimientos de acceso, fechas y horarios para realizar la solicitud de incorporación.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2689"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Efectividad</w:t>
            </w:r>
          </w:p>
        </w:tc>
        <w:tc>
          <w:tcPr>
            <w:tcW w:w="7381"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Una vez puesto en marcha el Programa se aplicará una encuesta de percepción con el propósito de que los beneficiarios evalúen el desarrollo e impacto del mismo y plasmen sus observaciones y aportaciones al Programa</w:t>
            </w:r>
          </w:p>
        </w:tc>
      </w:tr>
    </w:tbl>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III.1.2 Análisis del Apego de las Reglas de Operación a los Lineamientos para la Elaboración de Reglas de Operación 2016</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
        <w:tblW w:w="0" w:type="auto"/>
        <w:tblLook w:val="04A0"/>
      </w:tblPr>
      <w:tblGrid>
        <w:gridCol w:w="3029"/>
        <w:gridCol w:w="2997"/>
        <w:gridCol w:w="3028"/>
      </w:tblGrid>
      <w:tr w:rsidR="00C26036" w:rsidRPr="00C26036" w:rsidTr="00C26036">
        <w:tc>
          <w:tcPr>
            <w:tcW w:w="3356" w:type="dxa"/>
            <w:shd w:val="clear" w:color="auto" w:fill="BFBFBF"/>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Apartado</w:t>
            </w:r>
          </w:p>
        </w:tc>
        <w:tc>
          <w:tcPr>
            <w:tcW w:w="3357" w:type="dxa"/>
            <w:shd w:val="clear" w:color="auto" w:fill="BFBFBF"/>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Nivel de cumplimiento</w:t>
            </w:r>
          </w:p>
        </w:tc>
        <w:tc>
          <w:tcPr>
            <w:tcW w:w="3357" w:type="dxa"/>
            <w:shd w:val="clear" w:color="auto" w:fill="BFBFBF"/>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justificación</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Introducción </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Menciona  los antecedentes, la alineación programática con el Programa General de Desarrollo Social para el Distrito Federal 2013-2018, así como el diagnóstico del problema. Pero el texto de la alineación tuvo una nota aclaratoria. Y en cuanto a la población que se quiere atender, está bien enfocado a la niñez, sin embargo en partes de la diagnostico se habla de un destino en específico y al final se amplía más el espectro de lo que se propone anteriormente.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bCs/>
                <w:sz w:val="20"/>
                <w:szCs w:val="20"/>
              </w:rPr>
            </w:pPr>
            <w:r w:rsidRPr="00C26036">
              <w:rPr>
                <w:rFonts w:ascii="Times New Roman" w:eastAsia="Calibri" w:hAnsi="Times New Roman" w:cs="Times New Roman"/>
                <w:bCs/>
                <w:sz w:val="20"/>
                <w:szCs w:val="20"/>
              </w:rPr>
              <w:t>I. Dependencia o Entidad Responsable del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Satisfactorio </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Enlista las distintas áreas involucradas en la operación del programa</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II. Objetivos y Alcances</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Especifica el problema  y a quienes se quiere apoyar.</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III. Metas Físicas</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Están alineadas al impacto que se prevé generar y así lograr el objetivo general. </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IV. Programación Presupuestal</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realizó un desglose con base en la problemática del programa.</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V. Requisitos  y Procedimientos de Acceso </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solicitaron documentos sin complejidad de obtención ya que </w:t>
            </w:r>
            <w:r w:rsidRPr="00C26036">
              <w:rPr>
                <w:rFonts w:ascii="Times New Roman" w:eastAsia="Calibri" w:hAnsi="Times New Roman" w:cs="Times New Roman"/>
                <w:sz w:val="20"/>
                <w:szCs w:val="20"/>
              </w:rPr>
              <w:lastRenderedPageBreak/>
              <w:t>son parte esencial de la identificación personal y tomando en cuenta que los datos personales de las personas beneficiarias del Programa se regirán por el artículo 9 de la Ley de Protección de Datos Personales del Distrito Federal.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VI. Procedimientos de Instrumentación</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enumeran y son claras el procedimiento de instrumentación para la ejecución del mismo.</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VII. Procedimientos de Queja o Inconformidad Ciudadana</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puntualiza cabalmente las instancias a las cuales puede recurrir la población en caso de ser necesario.</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VIII. Mecanismos de Exigibilidad</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establecen de conformidad con el artículo 70 del Reglamento de la Ley de Desarrollo Social para el Distrito Federal.</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IX. Mecanismos de Evaluación e Indicadores </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Están estrechamente ligados a lo que indican los lineamientos para la Evaluación Interna de los Programas Sociales y la metodología del marco lógico.</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X. Formas de Participación Social</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Considera la participación ciudadana para conocer los resultados de la implementación del programa.</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XI. Articulación con Otros Programas Sociales</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Debería haber otras dependencias que tuviesen este tipo de iniciativas para sumar los esfuerzos</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III.1.3 Análisis  del Apego del Diseño del Programa Social a la Política de Desarrollo Social de la Ciudad de México.</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3148"/>
        <w:gridCol w:w="2971"/>
        <w:gridCol w:w="2935"/>
      </w:tblGrid>
      <w:tr w:rsidR="00C26036" w:rsidRPr="00C26036" w:rsidTr="00C26036">
        <w:tc>
          <w:tcPr>
            <w:tcW w:w="3356" w:type="dxa"/>
            <w:shd w:val="clear" w:color="auto" w:fill="BFBFBF"/>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Derecho Social (incluyendo referente normativo)</w:t>
            </w:r>
          </w:p>
        </w:tc>
        <w:tc>
          <w:tcPr>
            <w:tcW w:w="3357" w:type="dxa"/>
            <w:shd w:val="clear" w:color="auto" w:fill="BFBFBF"/>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Descripción de la Contribución del Programa Social al Derecho Social</w:t>
            </w:r>
          </w:p>
        </w:tc>
        <w:tc>
          <w:tcPr>
            <w:tcW w:w="3357" w:type="dxa"/>
            <w:shd w:val="clear" w:color="auto" w:fill="BFBFBF"/>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Especificar si fue incorporado en las ROP 2015</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Fondo Internacional de Emergencia de las Naciones Unidas para la Infancia,(UNICEF, UnitedNations International  hildren'sEmergencyFund) (Encuestas y estudios, referente a salud mental a niños por condiciones de vulnerabilidad)</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Consejo Nacional de Evaluación de la Política de Desarrollo Social, (CONEVAL). (censo de índice de pobreza)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Censo General de Población del INEGI, 2010.</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Contribuir a su desarrollo humano a personas que viven en situación de vulnerabilidad por ingreso, por ello, se otorgará un apoyo económico para hacer un viaje foráneo.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Reglas de Operación del Programa Social  “Poder Pasear” 2016.</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Publicados en Gaceta Oficial de la Ciudad de México, 30 de marzo 2016 y nota aclaratoria el 31 de agosto de 2016.</w:t>
            </w:r>
          </w:p>
        </w:tc>
      </w:tr>
    </w:tbl>
    <w:p w:rsidR="00C26036" w:rsidRPr="00C26036" w:rsidRDefault="00C26036" w:rsidP="00C26036">
      <w:pPr>
        <w:spacing w:after="0" w:line="240" w:lineRule="auto"/>
        <w:jc w:val="both"/>
        <w:rPr>
          <w:rFonts w:ascii="Times New Roman" w:eastAsia="Calibri" w:hAnsi="Times New Roman" w:cs="Times New Roman"/>
          <w:sz w:val="20"/>
          <w:szCs w:val="20"/>
          <w:lang w:eastAsia="es-MX"/>
        </w:rPr>
      </w:pPr>
    </w:p>
    <w:p w:rsidR="00C26036" w:rsidRPr="00C26036" w:rsidRDefault="00C26036" w:rsidP="00C26036">
      <w:pPr>
        <w:spacing w:after="0" w:line="240" w:lineRule="auto"/>
        <w:jc w:val="both"/>
        <w:rPr>
          <w:rFonts w:ascii="Times New Roman" w:eastAsia="Calibri" w:hAnsi="Times New Roman" w:cs="Times New Roman"/>
          <w:sz w:val="20"/>
          <w:szCs w:val="20"/>
          <w:lang w:eastAsia="es-MX"/>
        </w:rPr>
      </w:pPr>
      <w:r w:rsidRPr="00C26036">
        <w:rPr>
          <w:rFonts w:ascii="Times New Roman" w:eastAsia="Calibri" w:hAnsi="Times New Roman" w:cs="Times New Roman"/>
          <w:sz w:val="20"/>
          <w:szCs w:val="20"/>
          <w:lang w:eastAsia="es-MX"/>
        </w:rPr>
        <w:t xml:space="preserve">Elaborar un cuadro de análisis, enunciando y justificando la alineación y contribución del programa social con el Programa General de Desarrollo del Distrito Federal 2013-2018 (Ejes, Áreas, de Oportunidad, Objetivos, </w:t>
      </w:r>
      <w:r w:rsidRPr="00C26036">
        <w:rPr>
          <w:rFonts w:ascii="Times New Roman" w:eastAsia="Calibri" w:hAnsi="Times New Roman" w:cs="Times New Roman"/>
          <w:sz w:val="20"/>
          <w:szCs w:val="20"/>
          <w:lang w:eastAsia="es-MX"/>
        </w:rPr>
        <w:lastRenderedPageBreak/>
        <w:t>Metas y Líneas de Acción), los Programas Delegacionales de Desarrollo (en los casos que aplique), los programas sectoriales e institucionales.</w:t>
      </w:r>
    </w:p>
    <w:p w:rsidR="00C26036" w:rsidRPr="00C26036" w:rsidRDefault="00C26036" w:rsidP="00C26036">
      <w:pPr>
        <w:spacing w:after="0" w:line="240" w:lineRule="auto"/>
        <w:jc w:val="both"/>
        <w:rPr>
          <w:rFonts w:ascii="Times New Roman" w:eastAsia="Calibri" w:hAnsi="Times New Roman" w:cs="Times New Roman"/>
          <w:sz w:val="20"/>
          <w:szCs w:val="20"/>
          <w:lang w:eastAsia="es-MX"/>
        </w:rPr>
      </w:pPr>
    </w:p>
    <w:tbl>
      <w:tblPr>
        <w:tblStyle w:val="Tablaconcuadrcula6"/>
        <w:tblW w:w="0" w:type="auto"/>
        <w:tblLook w:val="04A0"/>
      </w:tblPr>
      <w:tblGrid>
        <w:gridCol w:w="2264"/>
        <w:gridCol w:w="2269"/>
        <w:gridCol w:w="2269"/>
        <w:gridCol w:w="2252"/>
      </w:tblGrid>
      <w:tr w:rsidR="00C26036" w:rsidRPr="00C26036" w:rsidTr="00C26036">
        <w:tc>
          <w:tcPr>
            <w:tcW w:w="249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b/>
                <w:sz w:val="20"/>
                <w:szCs w:val="20"/>
              </w:rPr>
              <w:t xml:space="preserve">Programa </w:t>
            </w:r>
            <w:r w:rsidRPr="00C26036">
              <w:rPr>
                <w:rFonts w:ascii="Times New Roman" w:eastAsia="Calibri" w:hAnsi="Times New Roman" w:cs="Times New Roman"/>
                <w:sz w:val="20"/>
                <w:szCs w:val="20"/>
              </w:rPr>
              <w:t>(General, Delegacional, Sectorial y/o Institucional)</w:t>
            </w:r>
          </w:p>
        </w:tc>
        <w:tc>
          <w:tcPr>
            <w:tcW w:w="248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b/>
                <w:sz w:val="20"/>
                <w:szCs w:val="20"/>
              </w:rPr>
              <w:t xml:space="preserve">Alineación </w:t>
            </w:r>
            <w:r w:rsidRPr="00C26036">
              <w:rPr>
                <w:rFonts w:ascii="Times New Roman" w:eastAsia="Calibri" w:hAnsi="Times New Roman" w:cs="Times New Roman"/>
                <w:sz w:val="20"/>
                <w:szCs w:val="20"/>
              </w:rPr>
              <w:t>(Eje, Área de Oportunidad Objetivo, Meta y/o Línea de Acción)</w:t>
            </w:r>
          </w:p>
        </w:tc>
        <w:tc>
          <w:tcPr>
            <w:tcW w:w="249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b/>
                <w:sz w:val="20"/>
                <w:szCs w:val="20"/>
              </w:rPr>
              <w:t xml:space="preserve">Justificación </w:t>
            </w:r>
            <w:r w:rsidRPr="00C26036">
              <w:rPr>
                <w:rFonts w:ascii="Times New Roman" w:eastAsia="Calibri" w:hAnsi="Times New Roman" w:cs="Times New Roman"/>
                <w:sz w:val="20"/>
                <w:szCs w:val="20"/>
              </w:rPr>
              <w:t>(descripción de los elementos que justifican esta alineación)</w:t>
            </w:r>
          </w:p>
        </w:tc>
        <w:tc>
          <w:tcPr>
            <w:tcW w:w="24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Especificar si fue incorporado en las ROP 2016</w:t>
            </w:r>
          </w:p>
          <w:p w:rsidR="00C26036" w:rsidRPr="00C26036" w:rsidRDefault="00C26036" w:rsidP="00C26036">
            <w:pPr>
              <w:jc w:val="center"/>
              <w:rPr>
                <w:rFonts w:ascii="Times New Roman" w:eastAsia="Calibri" w:hAnsi="Times New Roman" w:cs="Times New Roman"/>
                <w:b/>
                <w:sz w:val="20"/>
                <w:szCs w:val="20"/>
              </w:rPr>
            </w:pPr>
          </w:p>
        </w:tc>
      </w:tr>
      <w:tr w:rsidR="00C26036" w:rsidRPr="00C26036" w:rsidTr="00E1464A">
        <w:tc>
          <w:tcPr>
            <w:tcW w:w="2528"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Programa General de Desarrollo 2013-2018</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“Poder Pasear”, se alinea con el Programa General de Desarrollo del Distrito Federal 2013-2018:</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1. Equidad e Inclusión Social para el Desarrollo Humano.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Área de Oportunidad 2. Salud.</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Objetivo 5. “Reducir el sedentarismo físico en la población del Distrito Federal”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Meta 1. “Aumentar el tiempo que destinan las y los habitantes del Distrito Federal, especialmente las niñas, niños y adolescentes, a las actividades físicas, recreativas y deportivas.”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Líneas de Acción: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Promover el aumento de la oferta y los espacios para la práctica de actividades físicas, recreativas y deportivas.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ind w:left="33"/>
              <w:jc w:val="both"/>
              <w:rPr>
                <w:rFonts w:ascii="Times New Roman" w:eastAsia="Calibri" w:hAnsi="Times New Roman" w:cs="Times New Roman"/>
                <w:sz w:val="20"/>
                <w:szCs w:val="20"/>
                <w:lang w:eastAsia="es-MX"/>
              </w:rPr>
            </w:pPr>
            <w:r w:rsidRPr="00C26036">
              <w:rPr>
                <w:rFonts w:ascii="Times New Roman" w:eastAsia="Calibri" w:hAnsi="Times New Roman" w:cs="Times New Roman"/>
                <w:sz w:val="20"/>
                <w:szCs w:val="20"/>
              </w:rPr>
              <w:t>Promover el conocimiento de los beneficios de la cultura física y el deporte</w:t>
            </w:r>
          </w:p>
          <w:p w:rsidR="00C26036" w:rsidRPr="00C26036" w:rsidRDefault="00C26036" w:rsidP="00C26036">
            <w:pPr>
              <w:autoSpaceDE w:val="0"/>
              <w:autoSpaceDN w:val="0"/>
              <w:adjustRightInd w:val="0"/>
              <w:ind w:left="33"/>
              <w:jc w:val="both"/>
              <w:rPr>
                <w:rFonts w:ascii="Times New Roman" w:eastAsia="Calibri" w:hAnsi="Times New Roman" w:cs="Times New Roman"/>
                <w:sz w:val="20"/>
                <w:szCs w:val="20"/>
                <w:lang w:eastAsia="es-MX"/>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derecho de acceso a la cultura y al esparcimiento entre las familias de Iztapalapa se ve afectado por los índices de pobreza, siendo las niñas y los niños los que más padecen la situación de miseria, además de colocarlos en situación de mayor desventaja, en el desarrollo de su niñez, en comparación con la población infante de otras delegaciones políticas de las Ciudad de México.</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vínculo entre pobreza y salud mental es muy conocido. Las personas con bajos ingresos son más propensas a sufrir de mala salud mental y la pobreza contribuye a una deficiente salud mental, siendo las niñas y niños los más afectados para desarrollar algún tipo de trastorno.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Reglas de Operación del Programa Social  “Poder Pasear” 2016.</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Publicados en Gaceta Oficial de la Ciudad de México, 30 de marzo 2016 y nota aclaratoria el 31 de agosto de 2016.</w:t>
            </w:r>
          </w:p>
        </w:tc>
      </w:tr>
      <w:tr w:rsidR="00C26036" w:rsidRPr="00C26036" w:rsidTr="00E1464A">
        <w:tc>
          <w:tcPr>
            <w:tcW w:w="2528"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Programa de Desarrollo Delegacional Iztapalapa 2015 -2018.</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Eje I.- Equidad y sociedad de derechos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Área de Pertinencia 5 Derecho a la cultura.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Objetivo específico 3 Propiciar el acceso y participación al derecho cultural.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Meta: Facilitar y propiciar el acceso de las personas de todas las edades y condiciones, a los recintos culturales.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sz w:val="20"/>
                <w:szCs w:val="20"/>
              </w:rPr>
              <w:t>Línea de acción: Diseño de actividades de esparcimiento para diversos grupos de edad y para el público en general.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lang w:eastAsia="es-MX"/>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Actualmente no existe un programa con las características del apoyo otorgado por el presente programa es por ello que el compromiso de ampliar los espacios de esparcimiento cultural, deportivo y familiar sea de suma importancia ya </w:t>
            </w:r>
            <w:r w:rsidRPr="00C26036">
              <w:rPr>
                <w:rFonts w:ascii="Times New Roman" w:eastAsia="Calibri" w:hAnsi="Times New Roman" w:cs="Times New Roman"/>
                <w:sz w:val="20"/>
                <w:szCs w:val="20"/>
              </w:rPr>
              <w:lastRenderedPageBreak/>
              <w:t>que con estas acciones se contribuye de manera directa a mejorar la calidad de vida de las y los habitantes en la demarcación.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Delegación Iztapalapa estima que las personas en situación de pobreza extrema con niños de 4 a los 12 años de edad, tienen escasas posibilidades de realizar una actividad recreativa en la playa que forme parte de su desarrollo recreativo.</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Sí.</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Reglas de Operación del Programa Social  “Poder Pasear” 2016.</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Publicados en Gaceta Oficial de la Ciudad de México, 30 de marzo 2016 y nota aclaratoria el 31 de agosto de 2016.</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III.2 Identificación y Diagnóstico del Problema Social Atendido por el Programa Social</w:t>
      </w:r>
    </w:p>
    <w:tbl>
      <w:tblPr>
        <w:tblStyle w:val="Tablaconcuadrcula7"/>
        <w:tblW w:w="0" w:type="auto"/>
        <w:tblLook w:val="04A0"/>
      </w:tblPr>
      <w:tblGrid>
        <w:gridCol w:w="4512"/>
        <w:gridCol w:w="4542"/>
      </w:tblGrid>
      <w:tr w:rsidR="00C26036" w:rsidRPr="00C26036" w:rsidTr="00C26036">
        <w:tc>
          <w:tcPr>
            <w:tcW w:w="49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Aspecto</w:t>
            </w:r>
          </w:p>
        </w:tc>
        <w:tc>
          <w:tcPr>
            <w:tcW w:w="49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Descripción y datos estadísticos</w:t>
            </w:r>
          </w:p>
        </w:tc>
      </w:tr>
      <w:tr w:rsidR="00C26036" w:rsidRPr="00C26036" w:rsidTr="00E1464A">
        <w:tc>
          <w:tcPr>
            <w:tcW w:w="505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Problema social identificado</w:t>
            </w:r>
          </w:p>
        </w:tc>
        <w:tc>
          <w:tcPr>
            <w:tcW w:w="505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Niños y niñas con déficit de salud metal por falta de esparcimiento.</w:t>
            </w:r>
          </w:p>
        </w:tc>
      </w:tr>
      <w:tr w:rsidR="00C26036" w:rsidRPr="00C26036" w:rsidTr="00E1464A">
        <w:tc>
          <w:tcPr>
            <w:tcW w:w="4980"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que padece el problema</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727,128 personas en pobreza y 63 mil personas en pobreza extrema</w:t>
            </w:r>
            <w:r w:rsidRPr="00C26036">
              <w:rPr>
                <w:rFonts w:ascii="Times New Roman" w:eastAsia="Calibri" w:hAnsi="Times New Roman" w:cs="Times New Roman"/>
                <w:color w:val="000000"/>
                <w:sz w:val="20"/>
                <w:szCs w:val="20"/>
                <w:shd w:val="clear" w:color="auto" w:fill="FFFFFF"/>
              </w:rPr>
              <w:t xml:space="preserve"> en la Delegación Iztapalapa.</w:t>
            </w:r>
          </w:p>
        </w:tc>
      </w:tr>
      <w:tr w:rsidR="00C26036" w:rsidRPr="00C26036" w:rsidTr="00E1464A">
        <w:tc>
          <w:tcPr>
            <w:tcW w:w="4980"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Ubicación geográfica del problema</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Delegación Iztapalapa.</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7"/>
        <w:tblW w:w="0" w:type="auto"/>
        <w:tblLook w:val="04A0"/>
      </w:tblPr>
      <w:tblGrid>
        <w:gridCol w:w="1821"/>
        <w:gridCol w:w="1816"/>
        <w:gridCol w:w="5417"/>
      </w:tblGrid>
      <w:tr w:rsidR="00C26036" w:rsidRPr="00C26036" w:rsidTr="00C26036">
        <w:tc>
          <w:tcPr>
            <w:tcW w:w="193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Fuente</w:t>
            </w:r>
          </w:p>
        </w:tc>
        <w:tc>
          <w:tcPr>
            <w:tcW w:w="196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Indicador</w:t>
            </w:r>
          </w:p>
        </w:tc>
        <w:tc>
          <w:tcPr>
            <w:tcW w:w="616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Resultados (de ser posible de los últimos tres levantamientos)</w:t>
            </w:r>
          </w:p>
        </w:tc>
      </w:tr>
      <w:tr w:rsidR="00C26036" w:rsidRPr="00C26036" w:rsidTr="00E1464A">
        <w:trPr>
          <w:trHeight w:val="879"/>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Padrón de beneficiarios 2016.</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atendida</w:t>
            </w:r>
          </w:p>
        </w:tc>
        <w:tc>
          <w:tcPr>
            <w:tcW w:w="6165" w:type="dxa"/>
            <w:tcBorders>
              <w:top w:val="single" w:sz="4" w:space="0" w:color="000000"/>
              <w:left w:val="single" w:sz="4" w:space="0" w:color="000000"/>
              <w:bottom w:val="single" w:sz="4" w:space="0" w:color="000000"/>
              <w:right w:val="single" w:sz="4" w:space="0" w:color="000000"/>
            </w:tcBorders>
          </w:tcPr>
          <w:p w:rsidR="00C26036" w:rsidRPr="00C26036" w:rsidRDefault="00C26036" w:rsidP="00C26036">
            <w:pPr>
              <w:jc w:val="both"/>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1600 personas.</w:t>
            </w:r>
          </w:p>
        </w:tc>
      </w:tr>
    </w:tbl>
    <w:p w:rsidR="00C26036" w:rsidRPr="00C26036" w:rsidRDefault="00C26036" w:rsidP="00C26036">
      <w:pPr>
        <w:autoSpaceDE w:val="0"/>
        <w:autoSpaceDN w:val="0"/>
        <w:adjustRightInd w:val="0"/>
        <w:spacing w:after="0" w:line="240" w:lineRule="auto"/>
        <w:jc w:val="center"/>
        <w:rPr>
          <w:rFonts w:ascii="Times New Roman" w:eastAsia="Calibri" w:hAnsi="Times New Roman" w:cs="Times New Roman"/>
          <w:b/>
          <w:sz w:val="20"/>
          <w:szCs w:val="20"/>
        </w:rPr>
      </w:pPr>
    </w:p>
    <w:tbl>
      <w:tblPr>
        <w:tblStyle w:val="Tablaconcuadrcula"/>
        <w:tblW w:w="0" w:type="auto"/>
        <w:tblLook w:val="04A0"/>
      </w:tblPr>
      <w:tblGrid>
        <w:gridCol w:w="3044"/>
        <w:gridCol w:w="2998"/>
        <w:gridCol w:w="3012"/>
      </w:tblGrid>
      <w:tr w:rsidR="00C26036" w:rsidRPr="00C26036" w:rsidTr="00C26036">
        <w:tc>
          <w:tcPr>
            <w:tcW w:w="3356" w:type="dxa"/>
            <w:shd w:val="clear" w:color="auto" w:fill="BFBFBF"/>
          </w:tcPr>
          <w:p w:rsidR="00C26036" w:rsidRPr="00C26036" w:rsidRDefault="00C26036" w:rsidP="00C26036">
            <w:pPr>
              <w:autoSpaceDE w:val="0"/>
              <w:autoSpaceDN w:val="0"/>
              <w:adjustRightInd w:val="0"/>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Fuente</w:t>
            </w:r>
          </w:p>
        </w:tc>
        <w:tc>
          <w:tcPr>
            <w:tcW w:w="3357" w:type="dxa"/>
            <w:shd w:val="clear" w:color="auto" w:fill="BFBFBF"/>
          </w:tcPr>
          <w:p w:rsidR="00C26036" w:rsidRPr="00C26036" w:rsidRDefault="00C26036" w:rsidP="00C26036">
            <w:pPr>
              <w:autoSpaceDE w:val="0"/>
              <w:autoSpaceDN w:val="0"/>
              <w:adjustRightInd w:val="0"/>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Indicador</w:t>
            </w:r>
          </w:p>
        </w:tc>
        <w:tc>
          <w:tcPr>
            <w:tcW w:w="3357" w:type="dxa"/>
            <w:shd w:val="clear" w:color="auto" w:fill="BFBFBF"/>
          </w:tcPr>
          <w:p w:rsidR="00C26036" w:rsidRPr="00C26036" w:rsidRDefault="00C26036" w:rsidP="00C26036">
            <w:pPr>
              <w:autoSpaceDE w:val="0"/>
              <w:autoSpaceDN w:val="0"/>
              <w:adjustRightInd w:val="0"/>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 xml:space="preserve">Resultados </w:t>
            </w:r>
          </w:p>
        </w:tc>
      </w:tr>
      <w:tr w:rsidR="00C26036" w:rsidRPr="00C26036" w:rsidTr="00E1464A">
        <w:tc>
          <w:tcPr>
            <w:tcW w:w="3356"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Consejo Nacional de Evaluación de la Política de Desarrollo Social, (CONEVAL).</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Personas en pobreza y pobreza extrema</w:t>
            </w:r>
          </w:p>
        </w:tc>
        <w:tc>
          <w:tcPr>
            <w:tcW w:w="3357" w:type="dxa"/>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727,128, y 63 mil</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8"/>
        <w:tblW w:w="0" w:type="auto"/>
        <w:tblLook w:val="04A0"/>
      </w:tblPr>
      <w:tblGrid>
        <w:gridCol w:w="4001"/>
        <w:gridCol w:w="2020"/>
        <w:gridCol w:w="3033"/>
      </w:tblGrid>
      <w:tr w:rsidR="00C26036" w:rsidRPr="00C26036" w:rsidTr="00E1464A">
        <w:tc>
          <w:tcPr>
            <w:tcW w:w="4476" w:type="dxa"/>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En las ROP 2016 se incluyeron satisfactoriamente los siguientes aspectos</w:t>
            </w:r>
          </w:p>
        </w:tc>
        <w:tc>
          <w:tcPr>
            <w:tcW w:w="2183" w:type="dxa"/>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w:t>
            </w:r>
          </w:p>
        </w:tc>
        <w:tc>
          <w:tcPr>
            <w:tcW w:w="3401" w:type="dxa"/>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Justificación</w:t>
            </w:r>
          </w:p>
        </w:tc>
      </w:tr>
      <w:tr w:rsidR="00C26036" w:rsidRPr="00C26036" w:rsidTr="00E1464A">
        <w:tc>
          <w:tcPr>
            <w:tcW w:w="4476" w:type="dxa"/>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Descripción del problema social atendido por el Programa Social</w:t>
            </w:r>
          </w:p>
        </w:tc>
        <w:tc>
          <w:tcPr>
            <w:tcW w:w="2183" w:type="dxa"/>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Satisfactorio </w:t>
            </w:r>
          </w:p>
        </w:tc>
        <w:tc>
          <w:tcPr>
            <w:tcW w:w="3401" w:type="dxa"/>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ha cumplido con la participación de la población y la realización de los viajes foraneos</w:t>
            </w:r>
          </w:p>
        </w:tc>
      </w:tr>
      <w:tr w:rsidR="00C26036" w:rsidRPr="00C26036" w:rsidTr="00E1464A">
        <w:tc>
          <w:tcPr>
            <w:tcW w:w="4476" w:type="dxa"/>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Datos Estadísticos del problema social atendido</w:t>
            </w:r>
          </w:p>
        </w:tc>
        <w:tc>
          <w:tcPr>
            <w:tcW w:w="2183" w:type="dxa"/>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3401" w:type="dxa"/>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incluye datos duros que permitan conocer la problemática de fondo en el espacio geográfico.</w:t>
            </w:r>
          </w:p>
        </w:tc>
      </w:tr>
      <w:tr w:rsidR="00C26036" w:rsidRPr="00C26036" w:rsidTr="00E1464A">
        <w:tc>
          <w:tcPr>
            <w:tcW w:w="4476" w:type="dxa"/>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Identificación de la población que padece la problemática</w:t>
            </w:r>
          </w:p>
        </w:tc>
        <w:tc>
          <w:tcPr>
            <w:tcW w:w="2183" w:type="dxa"/>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401" w:type="dxa"/>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necesitan más datos sobre la población objetivo.</w:t>
            </w:r>
          </w:p>
        </w:tc>
      </w:tr>
      <w:tr w:rsidR="00C26036" w:rsidRPr="00C26036" w:rsidTr="00E1464A">
        <w:tc>
          <w:tcPr>
            <w:tcW w:w="4476" w:type="dxa"/>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Ubicación geográfica del problema</w:t>
            </w:r>
          </w:p>
        </w:tc>
        <w:tc>
          <w:tcPr>
            <w:tcW w:w="2183" w:type="dxa"/>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3401" w:type="dxa"/>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ámbito de territorialidad es la Delegación Iztapalapa.</w:t>
            </w:r>
          </w:p>
        </w:tc>
      </w:tr>
      <w:tr w:rsidR="00C26036" w:rsidRPr="00C26036" w:rsidTr="00E1464A">
        <w:tc>
          <w:tcPr>
            <w:tcW w:w="4476" w:type="dxa"/>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Descripción de las causas del problema</w:t>
            </w:r>
          </w:p>
        </w:tc>
        <w:tc>
          <w:tcPr>
            <w:tcW w:w="2183" w:type="dxa"/>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3401" w:type="dxa"/>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 menciona pero es poco claro.</w:t>
            </w:r>
          </w:p>
        </w:tc>
      </w:tr>
      <w:tr w:rsidR="00C26036" w:rsidRPr="00C26036" w:rsidTr="00E1464A">
        <w:tc>
          <w:tcPr>
            <w:tcW w:w="4476" w:type="dxa"/>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Descripción de los efectos del problema</w:t>
            </w:r>
          </w:p>
        </w:tc>
        <w:tc>
          <w:tcPr>
            <w:tcW w:w="2183" w:type="dxa"/>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3401" w:type="dxa"/>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 menciona pero es poco claro.</w:t>
            </w:r>
          </w:p>
        </w:tc>
      </w:tr>
      <w:tr w:rsidR="00C26036" w:rsidRPr="00C26036" w:rsidTr="00E1464A">
        <w:tc>
          <w:tcPr>
            <w:tcW w:w="4476" w:type="dxa"/>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Línea base</w:t>
            </w:r>
          </w:p>
        </w:tc>
        <w:tc>
          <w:tcPr>
            <w:tcW w:w="2183" w:type="dxa"/>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3401" w:type="dxa"/>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se incluye</w:t>
            </w:r>
          </w:p>
        </w:tc>
      </w:tr>
    </w:tbl>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III.3 Cobertura del Programa Social</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9"/>
        <w:tblW w:w="0" w:type="auto"/>
        <w:tblLook w:val="04A0"/>
      </w:tblPr>
      <w:tblGrid>
        <w:gridCol w:w="3011"/>
        <w:gridCol w:w="3031"/>
        <w:gridCol w:w="3012"/>
      </w:tblGrid>
      <w:tr w:rsidR="00C26036" w:rsidRPr="00C26036" w:rsidTr="00E1464A">
        <w:tc>
          <w:tcPr>
            <w:tcW w:w="332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Poblaciones</w:t>
            </w:r>
          </w:p>
        </w:tc>
        <w:tc>
          <w:tcPr>
            <w:tcW w:w="332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Descripción</w:t>
            </w:r>
          </w:p>
        </w:tc>
        <w:tc>
          <w:tcPr>
            <w:tcW w:w="332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Datos Estadísticos</w:t>
            </w:r>
          </w:p>
        </w:tc>
      </w:tr>
      <w:tr w:rsidR="00C26036" w:rsidRPr="00C26036" w:rsidTr="00E1464A">
        <w:tc>
          <w:tcPr>
            <w:tcW w:w="337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Potencial</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residente en la delegación Iztapalapa.</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1,815,786 mil personas</w:t>
            </w:r>
          </w:p>
        </w:tc>
      </w:tr>
      <w:tr w:rsidR="00C26036" w:rsidRPr="00C26036" w:rsidTr="00E1464A">
        <w:tc>
          <w:tcPr>
            <w:tcW w:w="332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Objetivo</w:t>
            </w:r>
          </w:p>
        </w:tc>
        <w:tc>
          <w:tcPr>
            <w:tcW w:w="332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residente en la delegación Iztapalapa que tiene déficit de salud metal por falta de esparcimiento y se encuentra en pobreza extrema</w:t>
            </w:r>
          </w:p>
        </w:tc>
        <w:tc>
          <w:tcPr>
            <w:tcW w:w="332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63 mil personas</w:t>
            </w:r>
          </w:p>
        </w:tc>
      </w:tr>
      <w:tr w:rsidR="00C26036" w:rsidRPr="00C26036" w:rsidTr="00E1464A">
        <w:tc>
          <w:tcPr>
            <w:tcW w:w="332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Atendida</w:t>
            </w:r>
          </w:p>
        </w:tc>
        <w:tc>
          <w:tcPr>
            <w:tcW w:w="332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total de la población beneficiaria</w:t>
            </w:r>
          </w:p>
        </w:tc>
        <w:tc>
          <w:tcPr>
            <w:tcW w:w="332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1,600 personas</w:t>
            </w:r>
          </w:p>
        </w:tc>
      </w:tr>
    </w:tbl>
    <w:p w:rsidR="00C26036" w:rsidRPr="00C26036" w:rsidRDefault="00C26036" w:rsidP="00C26036">
      <w:pPr>
        <w:spacing w:after="0" w:line="240" w:lineRule="auto"/>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9"/>
        <w:tblW w:w="0" w:type="auto"/>
        <w:tblLook w:val="04A0"/>
      </w:tblPr>
      <w:tblGrid>
        <w:gridCol w:w="2230"/>
        <w:gridCol w:w="1331"/>
        <w:gridCol w:w="1843"/>
        <w:gridCol w:w="1452"/>
        <w:gridCol w:w="2198"/>
      </w:tblGrid>
      <w:tr w:rsidR="00C26036" w:rsidRPr="00C26036" w:rsidTr="00E1464A">
        <w:tc>
          <w:tcPr>
            <w:tcW w:w="4044" w:type="dxa"/>
            <w:gridSpan w:val="2"/>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En las Reglas de Operación 2016, se incluyeron satisfactoriamente los siguientes aspectos:</w:t>
            </w:r>
          </w:p>
        </w:tc>
        <w:tc>
          <w:tcPr>
            <w:tcW w:w="20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Extracto de las ROP 2016</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w:t>
            </w:r>
          </w:p>
        </w:tc>
        <w:tc>
          <w:tcPr>
            <w:tcW w:w="249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Justificación</w:t>
            </w:r>
          </w:p>
        </w:tc>
      </w:tr>
      <w:tr w:rsidR="00C26036" w:rsidRPr="00C26036" w:rsidTr="00E1464A">
        <w:trPr>
          <w:trHeight w:val="25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right"/>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Potencial</w:t>
            </w:r>
          </w:p>
        </w:tc>
        <w:tc>
          <w:tcPr>
            <w:tcW w:w="1384" w:type="dxa"/>
            <w:tcBorders>
              <w:top w:val="single" w:sz="4" w:space="0" w:color="auto"/>
              <w:left w:val="single" w:sz="4" w:space="0" w:color="000000"/>
              <w:bottom w:val="single" w:sz="4" w:space="0" w:color="auto"/>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residente en Iztapalapa</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va dirigido al ámbito territorial de la Delegación Iztapalapa.</w:t>
            </w:r>
          </w:p>
        </w:tc>
      </w:tr>
      <w:tr w:rsidR="00C26036" w:rsidRPr="00C26036" w:rsidTr="00E1464A">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727, 128</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incluyó a la población en situación económica vulnerable</w:t>
            </w:r>
          </w:p>
        </w:tc>
      </w:tr>
      <w:tr w:rsidR="00C26036" w:rsidRPr="00C26036" w:rsidTr="00E1464A">
        <w:trPr>
          <w:trHeight w:val="21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right"/>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Objetivo</w:t>
            </w:r>
          </w:p>
        </w:tc>
        <w:tc>
          <w:tcPr>
            <w:tcW w:w="1384"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residente en la delegación Iztapalapa que tiene déficit de salud metal por falta de esparcimiento y se encuentra en pobreza extrema</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Contribuir en el derecho al esparcimiento y la recreación de los menores de edad habitantes de la delegación en situación de vulnerabilidad</w:t>
            </w:r>
          </w:p>
        </w:tc>
      </w:tr>
      <w:tr w:rsidR="00C26036" w:rsidRPr="00C26036" w:rsidTr="00E1464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63,000</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población que se pretende beneficiar.</w:t>
            </w:r>
          </w:p>
        </w:tc>
      </w:tr>
      <w:tr w:rsidR="00C26036" w:rsidRPr="00C26036" w:rsidTr="00E1464A">
        <w:trPr>
          <w:trHeight w:val="25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right"/>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Atendida</w:t>
            </w:r>
          </w:p>
        </w:tc>
        <w:tc>
          <w:tcPr>
            <w:tcW w:w="1384"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El total de la población beneficiaria</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Población que fue beneficiada con un viaje foráneo.</w:t>
            </w:r>
          </w:p>
        </w:tc>
      </w:tr>
      <w:tr w:rsidR="00C26036" w:rsidRPr="00C26036" w:rsidTr="00E1464A">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1600</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atendió al 100% de la población plasmada en las metas.</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color w:val="7030A0"/>
          <w:sz w:val="20"/>
          <w:szCs w:val="20"/>
        </w:rPr>
      </w:pPr>
      <w:r w:rsidRPr="00C26036">
        <w:rPr>
          <w:rFonts w:ascii="Times New Roman" w:eastAsia="Calibri" w:hAnsi="Times New Roman" w:cs="Times New Roman"/>
          <w:b/>
          <w:sz w:val="20"/>
          <w:szCs w:val="20"/>
        </w:rPr>
        <w:t>III.4. ANALISIS DEL MARCO LOGICO DEL PROGRAMA SOCIAL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III.4.1. Árbol del Problema</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noProof/>
          <w:sz w:val="20"/>
          <w:szCs w:val="20"/>
          <w:lang w:eastAsia="es-MX"/>
        </w:rPr>
        <w:pict>
          <v:group id="656 Grupo" o:spid="_x0000_s1075" style="position:absolute;left:0;text-align:left;margin-left:8.75pt;margin-top:2.45pt;width:475.2pt;height:235.55pt;z-index:251661312;mso-width-relative:margin;mso-height-relative:margin" coordorigin=",1" coordsize="58857,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">
            <v:roundrect id="Rectángulo redondeado 109" o:spid="_x0000_s1076" style="position:absolute;left:24267;top:-1779;width:11565;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K5sEA&#10;AADcAAAADwAAAGRycy9kb3ducmV2LnhtbESPT4vCMBTE78J+h/AW9qapstalGmURKp4E/7DnR/Ns&#10;yjYvJYlav70RBI/DzPyGWax624or+dA4VjAeZSCIK6cbrhWcjuXwB0SIyBpbx6TgTgFWy4/BAgvt&#10;bryn6yHWIkE4FKjAxNgVUobKkMUwch1x8s7OW4xJ+lpqj7cEt62cZFkuLTacFgx2tDZU/R8uVsEM&#10;O9y132PjXbnVeaw3JfZ/Sn199r9zEJH6+A6/2lutIJ/O4Hk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qCubBAAAA3AAAAA8AAAAAAAAAAAAAAAAAmAIAAGRycy9kb3du&#10;cmV2LnhtbFBLBQYAAAAABAAEAPUAAACG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MALA CALIDAD DE VIDA, DE CRECIMIENTO Y DESARROLLO HUMANO</w:t>
                    </w:r>
                  </w:p>
                </w:txbxContent>
              </v:textbox>
            </v:roundrect>
            <v:roundrect id="Rectángulo redondeado 107" o:spid="_x0000_s1077" style="position:absolute;left:6872;top:1261;width:8173;height:20332;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elL8A&#10;AADcAAAADwAAAGRycy9kb3ducmV2LnhtbERPz2vCMBS+C/sfwhvspmmH66QaiwiVngZ2Y+dH82yK&#10;zUtJMu3+++Uw8Pjx/d5Vsx3FjXwYHCvIVxkI4s7pgXsFX5/1cgMiRGSNo2NS8EsBqv3TYoeldnc+&#10;062NvUghHEpUYGKcSilDZ8hiWLmJOHEX5y3GBH0vtcd7CrejfM2yQlocODUYnOhoqLu2P1bBO074&#10;Ma5z413d6CL2pxrnb6VenufDFkSkOT7E/+5GKyje0tp0Jh0B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NZ6UvwAAANwAAAAPAAAAAAAAAAAAAAAAAJgCAABkcnMvZG93bnJl&#10;di54bWxQSwUGAAAAAAQABAD1AAAAhAM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ESCASA PERSPECTIVA DE VIDA, POCA GENERACIÓN DE IDEAS CONSTRUCTIVAS</w:t>
                    </w:r>
                  </w:p>
                </w:txbxContent>
              </v:textbox>
            </v:roundrect>
            <v:roundrect id="Rectángulo redondeado 111" o:spid="_x0000_s1078" style="position:absolute;left:44633;top:2127;width:8553;height:19343;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7D8IA&#10;AADcAAAADwAAAGRycy9kb3ducmV2LnhtbESPQWsCMRSE7wX/Q3hCbzWr1K2uRpHCFk9Ct+L5sXlu&#10;FjcvSxJ1++8bQehxmJlvmPV2sJ24kQ+tYwXTSQaCuHa65UbB8ad8W4AIEVlj55gU/FKA7Wb0ssZC&#10;uzt/062KjUgQDgUqMDH2hZShNmQxTFxPnLyz8xZjkr6R2uM9wW0nZ1mWS4stpwWDPX0aqi/V1Sr4&#10;wB4P3fvUeFfudR6brxKHk1Kv42G3AhFpiP/hZ3uvFeTzJTzOp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TsPwgAAANwAAAAPAAAAAAAAAAAAAAAAAJgCAABkcnMvZG93&#10;bnJldi54bWxQSwUGAAAAAAQABAD1AAAAhwM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 xml:space="preserve">FALTA DE ARTICULACION SOCIAL CON NIÑOS Y NIÑAS QUE TIENE OTRO AMBITO DE OPORTUNIDADES </w:t>
                    </w:r>
                  </w:p>
                </w:txbxContent>
              </v:textbox>
            </v:roundrect>
            <v:roundrect id="Rectángulo redondeado 112" o:spid="_x0000_s1079" style="position:absolute;left:47677;top:15852;width:7234;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9YL74A&#10;AADcAAAADwAAAGRycy9kb3ducmV2LnhtbERPz2vCMBS+D/wfwhO8zdQxulGNIkJHT8Kc7Pxonkmx&#10;eSlJtN1/bw7Cjh/f781ucr24U4idZwWrZQGCuPW6Y6Pg/FO/foKICVlj75kU/FGE3Xb2ssFK+5G/&#10;6X5KRuQQjhUqsCkNlZSxteQwLv1AnLmLDw5ThsFIHXDM4a6Xb0VRSocd5waLAx0stdfTzSn4wAGP&#10;/fvKBl83ukzmq8bpV6nFfNqvQSSa0r/46W60grLM8/OZfAT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vWC++AAAA3AAAAA8AAAAAAAAAAAAAAAAAmAIAAGRycy9kb3ducmV2&#10;LnhtbFBLBQYAAAAABAAEAPUAAACD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 xml:space="preserve">POCO RENDIMIENTO ESCOLAR </w:t>
                    </w:r>
                  </w:p>
                </w:txbxContent>
              </v:textbox>
            </v:roundrect>
            <v:roundrect id="Rectángulo redondeado 108" o:spid="_x0000_s1080" style="position:absolute;left:4534;top:15404;width:6058;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9tMAA&#10;AADcAAAADwAAAGRycy9kb3ducmV2LnhtbESPQYvCMBSE74L/ITzBm6ZdpEo1iggVT8LqsudH82yK&#10;zUtJslr/vVlY2OMwM98wm91gO/EgH1rHCvJ5BoK4drrlRsHXtZqtQISIrLFzTApeFGC3HY82WGr3&#10;5E96XGIjEoRDiQpMjH0pZagNWQxz1xMn7+a8xZikb6T2+Exw28mPLCukxZbTgsGeDobq++XHKlhi&#10;j+dukRvvqpMuYnOscPhWajoZ9msQkYb4H/5rn7SCosjh90w6An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P9tMAAAADcAAAADwAAAAAAAAAAAAAAAACYAgAAZHJzL2Rvd25y&#10;ZXYueG1sUEsFBgAAAAAEAAQA9QAAAIUDA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PROBLEMAS DE CONDUCTA</w:t>
                    </w:r>
                  </w:p>
                </w:txbxContent>
              </v:textbox>
            </v:roundrect>
            <v:roundrect id="Rectángulo redondeado 306" o:spid="_x0000_s1081" style="position:absolute;left:25416;top:17998;width:10490;height:19069;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rzMQA&#10;AADcAAAADwAAAGRycy9kb3ducmV2LnhtbESPQWvCQBSE7wX/w/IEb3WjQlqjq0ghRXrTetDbI/tM&#10;otm3YXdj4r/vFgo9DjPzDbPeDqYRD3K+tqxgNk1AEBdW11wqOH3nr+8gfEDW2FgmBU/ysN2MXtaY&#10;advzgR7HUIoIYZ+hgiqENpPSFxUZ9FPbEkfvap3BEKUrpXbYR7hp5DxJUmmw5rhQYUsfFRX3Y2cU&#10;NJ/dWd5Phy/bXYplfuO3fpE7pSbjYbcCEWgI/+G/9l4rSNM5/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cq8zEAAAA3AAAAA8AAAAAAAAAAAAAAAAAmAIAAGRycy9k&#10;b3ducmV2LnhtbFBLBQYAAAAABAAEAPUAAACJAwAAAAA=&#10;" filled="f"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noProof/>
                        <w:sz w:val="16"/>
                        <w:szCs w:val="16"/>
                        <w:lang w:eastAsia="es-MX"/>
                      </w:rPr>
                      <w:t>NIÑOS Y NIÑAS CON DEFICIT DE SALUD MENTAL, POR  FALTA DE ESPARCIMIENTO</w:t>
                    </w:r>
                  </w:p>
                </w:txbxContent>
              </v:textbox>
            </v:roundrect>
            <v:roundrect id="Rectángulo redondeado 119" o:spid="_x0000_s1082" style="position:absolute;left:26330;top:31353;width:8992;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GWMEA&#10;AADcAAAADwAAAGRycy9kb3ducmV2LnhtbESPT4vCMBTE7wt+h/AEb2uqLlWqUUSoeFrwD54fzbMp&#10;Ni8lidr99puFBY/DzPyGWW1624on+dA4VjAZZyCIK6cbrhVczuXnAkSIyBpbx6TghwJs1oOPFRba&#10;vfhIz1OsRYJwKFCBibErpAyVIYth7Dri5N2ctxiT9LXUHl8Jbls5zbJcWmw4LRjsaGeoup8eVsEc&#10;O/xuvybGu/Kg81jvS+yvSo2G/XYJIlIf3+H/9kEryPMZ/J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9xljBAAAA3AAAAA8AAAAAAAAAAAAAAAAAmAIAAGRycy9kb3du&#10;cmV2LnhtbFBLBQYAAAAABAAEAPUAAACG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FALTA DE RECREACIÓN DE  NIÑOS Y NIÑAS MAS ALLA DE SU CONTEXTO</w:t>
                    </w:r>
                  </w:p>
                </w:txbxContent>
              </v:textbox>
            </v:roundrect>
            <v:group id="664 Grupo" o:spid="_x0000_s1083" style="position:absolute;left:4746;top:3071;width:48242;height:28250" coordorigin=",-5603" coordsize="48245,2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lecha doblada 110" o:spid="_x0000_s1084" style="position:absolute;left:2308;top:-5603;width:13849;height:3550;visibility:visible;mso-wrap-style:square;v-text-anchor:middle" coordsize="1384935,35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hXMQA&#10;AADcAAAADwAAAGRycy9kb3ducmV2LnhtbESP0WrCQBRE34X+w3ILfdNNC40lukobLBRBUOsHXLPX&#10;bDB7N2TXGP16VxB8HGbmDDOd97YWHbW+cqzgfZSAIC6crrhUsPv/HX6B8AFZY+2YFFzIw3z2Mphi&#10;pt2ZN9RtQykihH2GCkwITSalLwxZ9CPXEEfv4FqLIcq2lLrFc4TbWn4kSSotVhwXDDaUGyqO25NV&#10;oPd6vLi6VZeb07p3iyX+5AdU6u21/56ACNSHZ/jR/tMK0vQT7mfi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UYVzEAAAA3AAAAA8AAAAAAAAAAAAAAAAAmAIAAGRycy9k&#10;b3ducmV2LnhtbFBLBQYAAAAABAAEAPUAAACJAwAAAAA=&#10;" path="m,354965l,199668c,113900,69529,44371,155297,44371r1140897,l1296194,r88741,88741l1296194,177483r,-44371l155297,133112v-36758,,-66556,29798,-66556,66556l88741,354965,,354965xe" fillcolor="black" strokeweight="2pt">
                <v:path arrowok="t" o:connecttype="custom" o:connectlocs="0,354965;0,199668;155297,44371;1296194,44371;1296194,0;1384935,88741;1296194,177483;1296194,133112;155297,133112;88741,199668;88741,354965;0,354965" o:connectangles="0,0,0,0,0,0,0,0,0,0,0,0"/>
              </v:shape>
              <v:shape id="Flecha doblada 113" o:spid="_x0000_s1085" style="position:absolute;left:33645;top:-5603;width:12890;height:4242;rotation:180;flip:y;visibility:visible;mso-wrap-style:square;v-text-anchor:middle" coordsize="1289050,42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CMMIA&#10;AADcAAAADwAAAGRycy9kb3ducmV2LnhtbESPS4vCQBCE74L/YWjBm070ECQ6hmXFxx59XLw1md4k&#10;m0xPyExi/Pc7guCxqPqqqE06mFr01LrSsoLFPAJBnFldcq7gdt3PViCcR9ZYWyYFT3KQbsejDSba&#10;PvhM/cXnIpSwS1BB4X2TSOmyggy6uW2Ig/drW4M+yDaXusVHKDe1XEZRLA2WHBYKbOi7oKy6dEZB&#10;fI9+fFOdst1f1dHR2O4wUKfUdDJ8rUF4Gvwn/KZPOnBxDK8z4Qj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0IwwgAAANwAAAAPAAAAAAAAAAAAAAAAAJgCAABkcnMvZG93&#10;bnJldi54bWxQSwUGAAAAAAQABAD1AAAAhwMAAAAA&#10;" path="m,424180l,238601c,136109,83087,53022,185579,53022r997426,1l1183005,r106045,106045l1183005,212090r,-53022l185579,159068v-43925,,-79534,35609,-79534,79534l106045,424180,,424180xe" fillcolor="windowText" strokecolor="windowText" strokeweight="2pt">
                <v:path arrowok="t" o:connecttype="custom" o:connectlocs="0,424180;0,238601;185579,53022;1183005,53023;1183005,0;1289050,106045;1183005,212090;1183005,159068;185579,159068;106045,238602;106045,424180;0,424180" o:connectangles="0,0,0,0,0,0,0,0,0,0,0,0"/>
              </v:shape>
              <v:shape id="Menos 116" o:spid="_x0000_s1086" style="position:absolute;left:447;top:6327;width:3543;height:4438;rotation:-90;visibility:visible;mso-wrap-style:square;v-text-anchor:middle" coordsize="354330,44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1mcQA&#10;AADcAAAADwAAAGRycy9kb3ducmV2LnhtbESPS2vDMBCE74X+B7GBXkIsNy1O60QJIaWQY/O6L9b6&#10;QayVkRTH6a+vAoUch5n5hlmsBtOKnpxvLCt4TVIQxIXVDVcKjofvyQcIH5A1tpZJwY08rJbPTwvM&#10;tb3yjvp9qESEsM9RQR1Cl0vpi5oM+sR2xNErrTMYonSV1A6vEW5aOU3TTBpsOC7U2NGmpuK8vxgF&#10;b7/uxifz2b2XY/t13o31qf8JSr2MhvUcRKAhPML/7a1WkGUzuJ+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9ZnEAAAA3AAAAA8AAAAAAAAAAAAAAAAAmAIAAGRycy9k&#10;b3ducmV2LnhtbFBLBQYAAAAABAAEAPUAAACJAwAAAAA=&#10;" path="m46966,169734r260398,l307364,274131r-260398,l46966,169734xe" fillcolor="windowText" strokecolor="windowText" strokeweight="2pt">
                <v:path arrowok="t" o:connecttype="custom" o:connectlocs="46966,169734;307364,169734;307364,274131;46966,274131;46966,169734" o:connectangles="0,0,0,0,0"/>
              </v:shape>
              <v:shape id="Flecha doblada 114" o:spid="_x0000_s1087" style="position:absolute;left:5498;top:13822;width:4286;height:13373;rotation:-90;visibility:visible;mso-wrap-style:square;v-text-anchor:middle" coordsize="428625,133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ndMEA&#10;AADcAAAADwAAAGRycy9kb3ducmV2LnhtbERPTWvCQBC9F/wPywi91Y1Co6SuIoJQSi5qEI9jdpqk&#10;zcyG7Nak/949FHp8vO/1duRW3an3jRMD81kCiqR0tpHKQHE+vKxA+YBisXVCBn7Jw3YzeVpjZt0g&#10;R7qfQqViiPgMDdQhdJnWvqyJ0c9cRxK5T9czhgj7StsehxjOrV4kSaoZG4kNNXa0r6n8Pv2wgfxr&#10;d7nq12JkGYoDL/Jbzh9LY56n4+4NVKAx/Iv/3O/WQJrGtfFMPAJ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Sp3TBAAAA3AAAAA8AAAAAAAAAAAAAAAAAmAIAAGRycy9kb3du&#10;cmV2LnhtbFBLBQYAAAAABAAEAPUAAACGAwAAAAA=&#10;" path="m,1337310l,241102c,137536,83957,53579,187523,53579r133946,-1l321469,,428625,107156,321469,214313r,-53579l187523,160734v-44385,,-80367,35982,-80367,80367l107156,1337310,,1337310xe" fillcolor="windowText" strokecolor="windowText" strokeweight="2pt">
                <v:path arrowok="t" o:connecttype="custom" o:connectlocs="0,1337310;0,241102;187523,53579;321469,53578;321469,0;428625,107156;321469,214313;321469,160734;187523,160734;107156,241101;107156,1337310;0,1337310" o:connectangles="0,0,0,0,0,0,0,0,0,0,0,0"/>
              </v:shape>
              <v:shape id="Flecha doblada 117" o:spid="_x0000_s1088" style="position:absolute;left:39861;top:14266;width:4660;height:12109;rotation:90;flip:y;visibility:visible;mso-wrap-style:square;v-text-anchor:middle" coordsize="466090,121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kjMQA&#10;AADcAAAADwAAAGRycy9kb3ducmV2LnhtbESPQWvCQBSE7wX/w/KE3upGD8FGVxFLUXNrFM+P7DMb&#10;zL6N2dWk/fVdodDjMDPfMMv1YBvxoM7XjhVMJwkI4tLpmisFp+Pn2xyED8gaG8ek4Js8rFejlyVm&#10;2vX8RY8iVCJC2GeowITQZlL60pBFP3EtcfQurrMYouwqqTvsI9w2cpYkqbRYc1ww2NLWUHkt7lbB&#10;dVcc6vPxwodp/qH78udW5SZX6nU8bBYgAg3hP/zX3msFafoOz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vZIzEAAAA3AAAAA8AAAAAAAAAAAAAAAAAmAIAAGRycy9k&#10;b3ducmV2LnhtbFBLBQYAAAAABAAEAPUAAACJAwAAAAA=&#10;" path="m,1210945l,262176c,149557,91295,58262,203914,58262r145654,-1l349568,,466090,116523,349568,233045r,-58261l203914,174784v-48265,,-87392,39127,-87392,87392c116522,578432,116523,894689,116523,1210945l,1210945xe" fillcolor="windowText" strokecolor="windowText" strokeweight="2pt">
                <v:path arrowok="t" o:connecttype="custom" o:connectlocs="0,1210945;0,262176;203914,58262;349568,58261;349568,0;466090,116523;349568,233045;349568,174784;203914,174784;116522,262176;116523,1210945;0,1210945" o:connectangles="0,0,0,0,0,0,0,0,0,0,0,0"/>
              </v:shape>
              <v:shape id="Menos 1" o:spid="_x0000_s1089" style="position:absolute;left:44253;top:7277;width:3543;height:4438;rotation:-90;visibility:visible;mso-wrap-style:square;v-text-anchor:middle" coordsize="354330,44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77MMAA&#10;AADcAAAADwAAAGRycy9kb3ducmV2LnhtbERPTYvCMBC9L/gfwix4EU3VRXe7RhFF8Gjd9T40Y1ts&#10;JiWJtfrrzUHw+Hjfi1VnatGS85VlBeNRAoI4t7riQsH/3274DcIHZI21ZVJwJw+rZe9jgam2N86o&#10;PYZCxBD2KSooQ2hSKX1ekkE/sg1x5M7WGQwRukJqh7cYbmo5SZKZNFhxbCixoU1J+eV4NQqmD3fn&#10;k/lpvs4Du71kA31qD0Gp/me3/gURqAtv8cu91wpm8zg/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77MMAAAADcAAAADwAAAAAAAAAAAAAAAACYAgAAZHJzL2Rvd25y&#10;ZXYueG1sUEsFBgAAAAAEAAQA9QAAAIUDAAAAAA==&#10;" path="m46966,169734r260398,l307364,274131r-260398,l46966,169734xe" fillcolor="windowText" strokecolor="windowText" strokeweight="2pt">
                <v:path arrowok="t" o:connecttype="custom" o:connectlocs="46966,169734;307364,169734;307364,274131;46966,274131;46966,169734" o:connectangles="0,0,0,0,0"/>
              </v:shape>
            </v:group>
          </v:group>
        </w:pic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III.4.2. Árbol de Objetivos</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noProof/>
          <w:sz w:val="20"/>
          <w:szCs w:val="20"/>
          <w:lang w:eastAsia="es-MX"/>
        </w:rPr>
        <w:pict>
          <v:group id="671 Grupo" o:spid="_x0000_s1092" style="position:absolute;left:0;text-align:left;margin-left:-5.65pt;margin-top:2.15pt;width:484.45pt;height:236.55pt;z-index:251664384" coordsize="61525,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">
            <v:shape id="Flecha doblada 28" o:spid="_x0000_s1093" style="position:absolute;left:48071;top:1959;width:10701;height:3595;rotation:180;flip:y;visibility:visible;mso-wrap-style:square;v-text-anchor:middle" coordsize="1070160,35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EyMQA&#10;AADcAAAADwAAAGRycy9kb3ducmV2LnhtbESPQWvCQBSE70L/w/IKvelGa6OkrlIUMfSmFc+P7Gs2&#10;NPs2ZFcT/fWuIPQ4zMw3zGLV21pcqPWVYwXjUQKCuHC64lLB8Wc7nIPwAVlj7ZgUXMnDavkyWGCm&#10;Xcd7uhxCKSKEfYYKTAhNJqUvDFn0I9cQR+/XtRZDlG0pdYtdhNtaTpIklRYrjgsGG1obKv4OZ6vg&#10;/WM//b6VWyS36TZ5Pr7uTqZS6u21//oEEagP/+FnO9cK0tkE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7BMjEAAAA3AAAAA8AAAAAAAAAAAAAAAAAmAIAAGRycy9k&#10;b3ducmV2LnhtbFBLBQYAAAAABAAEAPUAAACJAwAAAAA=&#10;" path="m,359501l,202219c,115355,70418,44937,157282,44937r823003,1l980285,r89875,89875l980285,179751r,-44938l157282,134813v-37227,,-67406,30179,-67406,67406c89876,254646,89875,307074,89875,359501l,359501xe" fillcolor="windowText" strokecolor="windowText" strokeweight="2pt">
              <v:path arrowok="t" o:connecttype="custom" o:connectlocs="0,359501;0,202219;157282,44937;980285,44938;980285,0;1070160,89875;980285,179751;980285,134813;157282,134813;89876,202219;89875,359501;0,359501" o:connectangles="0,0,0,0,0,0,0,0,0,0,0,0"/>
            </v:shape>
            <v:group id="673 Grupo" o:spid="_x0000_s1094" style="position:absolute;width:61525;height:30041" coordsize="58056,4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289" o:spid="_x0000_s1095" type="#_x0000_t68" style="position:absolute;left:28932;top:10596;width:2255;height: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7vsUA&#10;AADcAAAADwAAAGRycy9kb3ducmV2LnhtbESPQWvCQBSE7wX/w/IKXopuFBtL6iqt1tpbUUvPr9ln&#10;Nph9G7LbJP57t1DwOMzMN8xi1dtKtNT40rGCyTgBQZw7XXKh4Ou4HT2B8AFZY+WYFFzIw2o5uFtg&#10;pl3He2oPoRARwj5DBSaEOpPS54Ys+rGriaN3co3FEGVTSN1gF+G2ktMkSaXFkuOCwZrWhvLz4dcq&#10;cOl7x4/h+/O13J1a87Cp2p+3iVLD+/7lGUSgPtzC/+0PrSCdz+Dv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7Xu+xQAAANwAAAAPAAAAAAAAAAAAAAAAAJgCAABkcnMv&#10;ZG93bnJldi54bWxQSwUGAAAAAAQABAD1AAAAigMAAAAA&#10;" adj="7430" fillcolor="black" strokeweight="2pt"/>
              <v:shape id="Flecha izquierda, derecha y arriba 288" o:spid="_x0000_s1096" style="position:absolute;left:17768;top:25376;width:23883;height:5048;visibility:visible;mso-wrap-style:square;v-text-anchor:middle" coordsize="2388235,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B58UA&#10;AADcAAAADwAAAGRycy9kb3ducmV2LnhtbESPQWsCMRSE7wX/Q3hCL0WzFdSyGqUUlBa8uLb3x+a5&#10;Wd28LEm6rv31RhB6HGbmG2a57m0jOvKhdqzgdZyBIC6drrlS8H3YjN5AhIissXFMCq4UYL0aPC0x&#10;1+7Ce+qKWIkE4ZCjAhNjm0sZSkMWw9i1xMk7Om8xJukrqT1eEtw2cpJlM2mx5rRgsKUPQ+W5+LUK&#10;Dsf57qXNfq5bbzZfHU3/doU+KfU87N8XICL18T/8aH9qBbP5F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YHnxQAAANwAAAAPAAAAAAAAAAAAAAAAAJgCAABkcnMv&#10;ZG93bnJldi54bWxQSwUGAAAAAAQABAD1AAAAigMAAAAA&#10;" path="m,378619l126206,252413r,63103l1131014,315516r,-189310l1067911,126206,1194118,r126206,126206l1257221,126206r,189310l2262029,315516r,-63103l2388235,378619,2262029,504825r,-63103l126206,441722r,63103l,378619xe" fillcolor="black" strokeweight="2pt">
                <v:path arrowok="t" o:connecttype="custom" o:connectlocs="0,378619;126206,252413;126206,315516;1131014,315516;1131014,126206;1067911,126206;1194118,0;1320324,126206;1257221,126206;1257221,315516;2262029,315516;2262029,252413;2388235,378619;2262029,504825;2262029,441722;126206,441722;126206,504825;0,378619" o:connectangles="0,0,0,0,0,0,0,0,0,0,0,0,0,0,0,0,0,0"/>
              </v:shape>
              <v:shape id="Flecha doblada 126" o:spid="_x0000_s1097" style="position:absolute;left:47061;top:16922;width:4306;height:12491;rotation:90;flip:y;visibility:visible;mso-wrap-style:square;v-text-anchor:middle" coordsize="430530,124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t0cMA&#10;AADcAAAADwAAAGRycy9kb3ducmV2LnhtbESPT4vCMBTE7wt+h/AEb2u6Il2tRlFB6E2s4vnRvP5h&#10;m5fSxNr1028EYY/DzPyGWW8H04ieOldbVvA1jUAQ51bXXCq4Xo6fCxDOI2tsLJOCX3Kw3Yw+1pho&#10;++Az9ZkvRYCwS1BB5X2bSOnyigy6qW2Jg1fYzqAPsiul7vAR4KaRsyiKpcGaw0KFLR0qyn+yu1FQ&#10;z/oL74tiuM9P6TI7ps/FbfdUajIedisQngb/H363U60g/o7hdSYc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qt0cMAAADcAAAADwAAAAAAAAAAAAAAAACYAgAAZHJzL2Rv&#10;d25yZXYueG1sUEsFBgAAAAAEAAQA9QAAAIgDAAAAAA==&#10;" path="m,1249045l,242173c,138146,84330,53816,188357,53816r134541,l322898,,430530,107633,322898,215265r,-53816l188357,161449v-44583,,-80724,36141,-80724,80724l107633,1249045,,1249045xe" fillcolor="windowText" strokecolor="windowText" strokeweight="2pt">
                <v:path arrowok="t" o:connecttype="custom" o:connectlocs="0,1249045;0,242173;188357,53816;322898,53816;322898,0;430530,107633;322898,215265;322898,161449;188357,161449;107633,242173;107633,1249045;0,1249045" o:connectangles="0,0,0,0,0,0,0,0,0,0,0,0"/>
              </v:shape>
              <v:shape id="Flecha doblada 125" o:spid="_x0000_s1098" style="position:absolute;left:12612;top:14690;width:4280;height:12769;rotation:-90;visibility:visible;mso-wrap-style:square;v-text-anchor:middle" coordsize="427990,127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GhcUA&#10;AADcAAAADwAAAGRycy9kb3ducmV2LnhtbESPQWvCQBSE70L/w/IKvemmtegaXUMQFU+FWvH8yD6T&#10;2OzbNLs16b/vFgoeh5n5hlllg23EjTpfO9bwPElAEBfO1FxqOH3sxgqED8gGG8ek4Yc8ZOuH0QpT&#10;43p+p9sxlCJC2KeooQqhTaX0RUUW/cS1xNG7uM5iiLIrpemwj3DbyJckmUmLNceFClvaVFR8Hr+t&#10;hv6sDurVbvPr17BJpm9GLfaN0vrpcciXIAIN4R7+bx+Mhtl8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IaFxQAAANwAAAAPAAAAAAAAAAAAAAAAAJgCAABkcnMv&#10;ZG93bnJldi54bWxQSwUGAAAAAAQABAD1AAAAigMAAAAA&#10;" path="m,1276985l,240744c,137331,83833,53498,187246,53498r133747,1l320993,,427990,106998,320993,213995r,-53499l187246,160496v-44320,,-80248,35928,-80248,80248l106998,1276985,,1276985xe" fillcolor="windowText" strokecolor="windowText" strokeweight="2pt">
                <v:path arrowok="t" o:connecttype="custom" o:connectlocs="0,1276985;0,240744;187246,53498;320993,53499;320993,0;427990,106998;320993,213995;320993,160496;187246,160496;106998,240744;106998,1276985;0,1276985" o:connectangles="0,0,0,0,0,0,0,0,0,0,0,0"/>
              </v:shape>
              <v:roundrect id="Rectángulo redondeado 31" o:spid="_x0000_s1099" style="position:absolute;left:3734;top:7619;width:7658;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C9L4A&#10;AADcAAAADwAAAGRycy9kb3ducmV2LnhtbERPTYvCMBC9C/6HMAveNK1IlWqURejiSVhXPA/NbFO2&#10;mZQk1u6/NwfB4+N97w6j7cRAPrSOFeSLDARx7XTLjYLrTzXfgAgRWWPnmBT8U4DDfjrZYandg79p&#10;uMRGpBAOJSowMfallKE2ZDEsXE+cuF/nLcYEfSO1x0cKt51cZlkhLbacGgz2dDRU/13uVsEaezx3&#10;q9x4V510EZuvCsebUrOP8XMLItIY3+KX+6QVFOu0Np1JR0D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AwvS+AAAA3AAAAA8AAAAAAAAAAAAAAAAAmAIAAGRycy9kb3ducmV2&#10;LnhtbFBLBQYAAAAABAAEAPUAAACD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GENERACIÓN DE IDEAS PRODUCTIVAS Y COLECTIVAS</w:t>
                      </w:r>
                    </w:p>
                  </w:txbxContent>
                </v:textbox>
              </v:roundrect>
              <v:roundrect id="Rectángulo redondeado 30" o:spid="_x0000_s1100" style="position:absolute;left:44760;top:6222;width:10452;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nb8EA&#10;AADcAAAADwAAAGRycy9kb3ducmV2LnhtbESPQYvCMBSE78L+h/AWvGmqLFWrUZaFLp6EVfH8aJ5N&#10;sXkpSdT6740g7HGYmW+Y1aa3rbiRD41jBZNxBoK4crrhWsHxUI7mIEJE1tg6JgUPCrBZfwxWWGh3&#10;5z+67WMtEoRDgQpMjF0hZagMWQxj1xEn7+y8xZikr6X2eE9w28ppluXSYsNpwWBHP4aqy/5qFcyw&#10;w137NTHelVudx/q3xP6k1PCz/16CiNTH//C7vdUK8tkCXmfS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MZ2/BAAAA3AAAAA8AAAAAAAAAAAAAAAAAmAIAAGRycy9kb3du&#10;cmV2LnhtbFBLBQYAAAAABAAEAPUAAACG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 xml:space="preserve">BUENA SOCIALIZACION CON LOS NIÑOS Y NIÑAS DE SU ENTORNO </w:t>
                      </w:r>
                    </w:p>
                  </w:txbxContent>
                </v:textbox>
              </v:roundrect>
              <v:roundrect id="Rectángulo redondeado 296" o:spid="_x0000_s1101" style="position:absolute;left:26670;top:12874;width:9767;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1b4A&#10;AADcAAAADwAAAGRycy9kb3ducmV2LnhtbERPTYvCMBC9C/6HMMLeNK1Ila6xLELFk6Auex6a2aZs&#10;MylJ1PrvNwfB4+N9b6vR9uJOPnSOFeSLDARx43THrYLvaz3fgAgRWWPvmBQ8KUC1m062WGr34DPd&#10;L7EVKYRDiQpMjEMpZWgMWQwLNxAn7td5izFB30rt8ZHCbS+XWVZIix2nBoMD7Q01f5ebVbDGAU/9&#10;Kjfe1UddxPZQ4/ij1Mds/PoEEWmMb/HLfdQKik2an86kIyB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jvtW+AAAA3AAAAA8AAAAAAAAAAAAAAAAAmAIAAGRycy9kb3ducmV2&#10;LnhtbFBLBQYAAAAABAAEAPUAAACD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BUENA CALIDAD DE VIDA, Y CRECIMIENTO EN SU DESARROLLO HUMANO</w:t>
                      </w:r>
                    </w:p>
                  </w:txbxContent>
                </v:textbox>
              </v:roundrect>
              <v:roundrect id="Rectángulo redondeado 242" o:spid="_x0000_s1102" style="position:absolute;left:23191;top:29097;width:14021;height:20371;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TQcUA&#10;AADcAAAADwAAAGRycy9kb3ducmV2LnhtbESPzYvCMBTE7wv+D+EJ3tbUFfyoRhGhy7I3Pw56ezTP&#10;ttq8lCS13f9+s7DgcZiZ3zDrbW9q8STnK8sKJuMEBHFudcWFgvMpe1+A8AFZY22ZFPyQh+1m8LbG&#10;VNuOD/Q8hkJECPsUFZQhNKmUPi/JoB/bhjh6N+sMhihdIbXDLsJNLT+SZCYNVhwXSmxoX1L+OLZG&#10;Qf3ZXuTjfPi27TVfZneed9PMKTUa9rsViEB9eIX/219awWwxg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tNBxQAAANwAAAAPAAAAAAAAAAAAAAAAAJgCAABkcnMv&#10;ZG93bnJldi54bWxQSwUGAAAAAAQABAD1AAAAigMAAAAA&#10;" filled="f"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D40155">
                        <w:rPr>
                          <w:rFonts w:ascii="Times New Roman" w:hAnsi="Times New Roman" w:cs="Times New Roman"/>
                          <w:sz w:val="16"/>
                          <w:szCs w:val="16"/>
                        </w:rPr>
                        <w:t>CONTRIBUIR EN EL DERECHO AL ESPARCIMIENTO Y LA RECREACIÓN DE LOS MENORES DE EDAD HABITANTES DE LA DELEGACIÓN ENSITUACIÓN DE VULNERABILIDAD</w:t>
                      </w:r>
                    </w:p>
                  </w:txbxContent>
                </v:textbox>
              </v:roundrect>
              <v:roundrect id="Rectángulo redondeado 234" o:spid="_x0000_s1103" style="position:absolute;left:4584;top:23568;width:60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2FOcIA&#10;AADcAAAADwAAAGRycy9kb3ducmV2LnhtbESPwWrDMBBE74X8g9hAbo2cEFzjWgkh4OJToW7IebG2&#10;lom1MpKSuH9fFQo9DjPzhqkOsx3FnXwYHCvYrDMQxJ3TA/cKzp/1cwEiRGSNo2NS8E0BDvvFU4Wl&#10;dg/+oHsbe5EgHEpUYGKcSilDZ8hiWLuJOHlfzluMSfpeao+PBLej3GZZLi0OnBYMTnQy1F3bm1Xw&#10;ghO+j7uN8a5udB77txrni1Kr5Xx8BRFpjv/hv3ajFeTFF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YU5wgAAANwAAAAPAAAAAAAAAAAAAAAAAJgCAABkcnMvZG93&#10;bnJldi54bWxQSwUGAAAAAAQABAD1AAAAhwM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CONDUCTAS POSITIVAS</w:t>
                      </w:r>
                    </w:p>
                  </w:txbxContent>
                </v:textbox>
              </v:roundrect>
              <v:roundrect id="Rectángulo redondeado 224" o:spid="_x0000_s1104" style="position:absolute;left:45719;top:25705;width:954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gosEA&#10;AADcAAAADwAAAGRycy9kb3ducmV2LnhtbESPT4vCMBTE78J+h/CEvWmqK13pGmURKp4E/7DnR/O2&#10;KTYvJYlav70RBI/DzPyGWax624or+dA4VjAZZyCIK6cbrhWcjuVoDiJEZI2tY1JwpwCr5cdggYV2&#10;N97T9RBrkSAcClRgYuwKKUNlyGIYu444ef/OW4xJ+lpqj7cEt62cZlkuLTacFgx2tDZUnQ8Xq+Ab&#10;O9y1s4nxrtzqPNabEvs/pT6H/e8PiEh9fIdf7a1WkM+/4Hk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xIKLBAAAA3AAAAA8AAAAAAAAAAAAAAAAAmAIAAGRycy9kb3du&#10;cmV2LnhtbFBLBQYAAAAABAAEAPUAAACG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 xml:space="preserve">ALTO RENDIMIENTO ESCOLAR </w:t>
                      </w:r>
                    </w:p>
                  </w:txbxContent>
                </v:textbox>
              </v:roundrect>
              <v:roundrect id="Rectángulo redondeado 87" o:spid="_x0000_s1105" style="position:absolute;left:25265;top:-9021;width:10280;height:28321;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w2cUA&#10;AADcAAAADwAAAGRycy9kb3ducmV2LnhtbESPzWvCQBTE7wX/h+UJ3urGWvyIriKFlNKbHwe9PbLP&#10;JJp9G3Y3Jv3vu4WCx2FmfsOst72pxYOcrywrmIwTEMS51RUXCk7H7HUBwgdkjbVlUvBDHrabwcsa&#10;U2073tPjEAoRIexTVFCG0KRS+rwkg35sG+LoXa0zGKJ0hdQOuwg3tXxLkpk0WHFcKLGhj5Ly+6E1&#10;CurP9izvp/23bS/5MrvxvJtmTqnRsN+tQATqwzP83/7SCmaLd/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XDZxQAAANwAAAAPAAAAAAAAAAAAAAAAAJgCAABkcnMv&#10;ZG93bnJldi54bWxQSwUGAAAAAAQABAD1AAAAigMAAAAA&#10;" filled="f"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D40155">
                        <w:rPr>
                          <w:rFonts w:ascii="Times New Roman" w:hAnsi="Times New Roman" w:cs="Times New Roman"/>
                          <w:sz w:val="16"/>
                          <w:szCs w:val="16"/>
                        </w:rPr>
                        <w:t>CONTRIBUIR EN EL DERECHO AL ESPARCIMIENTO Y LA RECREACIÓN DE LOS MENORES DE EDAD HABITANTES DE LA DELEGACIÓN ENSITUACIÓN DE VULNERABILIDAD</w:t>
                      </w:r>
                    </w:p>
                  </w:txbxContent>
                </v:textbox>
              </v:roundrect>
            </v:group>
          </v:group>
        </w:pic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noProof/>
          <w:sz w:val="20"/>
          <w:szCs w:val="20"/>
          <w:lang w:eastAsia="es-MX"/>
        </w:rPr>
        <w:pict>
          <v:shape id="Flecha doblada 29" o:spid="_x0000_s1090" style="position:absolute;left:0;text-align:left;margin-left:23.95pt;margin-top:6.15pt;width:109.05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4935,3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" path="m,354965l,199668c,113900,69529,44371,155297,44371r1140897,l1296194,r88741,88741l1296194,177483r,-44371l155297,133112v-36758,,-66556,29798,-66556,66556l88741,354965,,354965xe" fillcolor="black" strokeweight="2pt">
            <v:path arrowok="t" o:connecttype="custom" o:connectlocs="0,354965;0,199668;155297,44371;1296194,44371;1296194,0;1384935,88741;1296194,177483;1296194,133112;155297,133112;88741,199668;88741,354965;0,354965" o:connectangles="0,0,0,0,0,0,0,0,0,0,0,0"/>
          </v:shape>
        </w:pic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noProof/>
          <w:sz w:val="20"/>
          <w:szCs w:val="20"/>
          <w:lang w:eastAsia="es-MX"/>
        </w:rPr>
        <w:pict>
          <v:shape id="Menos 115" o:spid="_x0000_s1074" style="position:absolute;left:0;text-align:left;margin-left:-88.5pt;margin-top:11.6pt;width:27.9pt;height:34.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54330,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" path="m46966,169491r260398,l307364,273739r-260398,l46966,169491xe" fillcolor="black" strokeweight="2pt">
            <v:path arrowok="t" o:connecttype="custom" o:connectlocs="46966,169491;307364,169491;307364,273739;46966,273739;46966,169491" o:connectangles="0,0,0,0,0"/>
          </v:shape>
        </w:pic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b/>
          <w:sz w:val="20"/>
          <w:szCs w:val="20"/>
          <w:lang w:eastAsia="es-MX"/>
        </w:rPr>
        <w:t>III.4.3. Árbol de Acciones</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noProof/>
          <w:sz w:val="20"/>
          <w:szCs w:val="20"/>
          <w:lang w:eastAsia="es-MX"/>
        </w:rPr>
        <w:pict>
          <v:shape id="Menos 83" o:spid="_x0000_s1091" style="position:absolute;left:0;text-align:left;margin-left:-88.5pt;margin-top:11.6pt;width:27.9pt;height:34.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54330,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" path="m46966,169491r260398,l307364,273739r-260398,l46966,169491xe" fillcolor="black" strokeweight="2pt">
            <v:path arrowok="t" o:connecttype="custom" o:connectlocs="46966,169491;307364,169491;307364,273739;46966,273739;46966,169491" o:connectangles="0,0,0,0,0"/>
          </v:shape>
        </w:pic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noProof/>
          <w:sz w:val="20"/>
          <w:szCs w:val="20"/>
          <w:lang w:eastAsia="es-MX"/>
        </w:rPr>
        <w:pict>
          <v:group id="687 Grupo" o:spid="_x0000_s1106" style="position:absolute;left:0;text-align:left;margin-left:15.3pt;margin-top:3pt;width:440.15pt;height:339.8pt;z-index:251665408;mso-width-relative:margin;mso-height-relative:margin" coordsize="61181,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">
            <v:roundrect id="Rectángulo redondeado 90" o:spid="_x0000_s1107" style="position:absolute;left:24367;top:-6496;width:6825;height:19818;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y074A&#10;AADcAAAADwAAAGRycy9kb3ducmV2LnhtbERPTYvCMBC9C/6HMMLeNK1Ila6xLELFk6Auex6a2aZs&#10;MylJ1PrvNwfB4+N9b6vR9uJOPnSOFeSLDARx43THrYLvaz3fgAgRWWPvmBQ8KUC1m062WGr34DPd&#10;L7EVKYRDiQpMjEMpZWgMWQwLNxAn7td5izFB30rt8ZHCbS+XWVZIix2nBoMD7Q01f5ebVbDGAU/9&#10;Kjfe1UddxPZQ4/ij1Mds/PoEEWmMb/HLfdQKik1am86kIyB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VstO+AAAA3AAAAA8AAAAAAAAAAAAAAAAAmAIAAGRycy9kb3ducmV2&#10;LnhtbFBLBQYAAAAABAAEAPUAAACD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OPORTUNIDADES DE RECREACIÓN A NIÑOS Y NIÑAS</w:t>
                    </w:r>
                  </w:p>
                </w:txbxContent>
              </v:textbox>
            </v:roundrect>
            <v:roundrect id="Rectángulo redondeado 92" o:spid="_x0000_s1108" style="position:absolute;left:27193;top:7918;width:6317;height:1559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SMIA&#10;AADcAAAADwAAAGRycy9kb3ducmV2LnhtbESPwWrDMBBE74X8g9hAbrWcElzHiRJCwSWnQtOS82Jt&#10;JBNrZSQ1cf++KhR6HGbmDbPdT24QNwqx96xgWZQgiDuvezYKPj/axxpETMgaB8+k4Jsi7Hezhy02&#10;2t/5nW6nZESGcGxQgU1pbKSMnSWHsfAjcfYuPjhMWQYjdcB7hrtBPpVlJR32nBcsjvRiqbuevpyC&#10;ZxzxbVgtbfDtUVfJvLY4nZVazKfDBkSiKf2H/9pHraCq1/B7Jh8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RdIwgAAANwAAAAPAAAAAAAAAAAAAAAAAJgCAABkcnMvZG93&#10;bnJldi54bWxQSwUGAAAAAAQABAD1AAAAhwM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ECONOMIA ESTABLE</w:t>
                    </w:r>
                  </w:p>
                </w:txbxContent>
              </v:textbox>
            </v:roundrect>
            <v:roundrect id="Rectángulo redondeado 94" o:spid="_x0000_s1109" style="position:absolute;left:4666;top:11971;width:7667;height:13373;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oCL4A&#10;AADcAAAADwAAAGRycy9kb3ducmV2LnhtbERPTYvCMBC9L/gfwgjetqkiXbdrFBEqnoRV8Tw0s03Z&#10;ZlKSqPXfm4Pg8fG+l+vBduJGPrSOFUyzHARx7XTLjYLzqfpcgAgRWWPnmBQ8KMB6NfpYYqndnX/p&#10;doyNSCEcSlRgYuxLKUNtyGLIXE+cuD/nLcYEfSO1x3sKt52c5XkhLbacGgz2tDVU/x+vVsEX9njo&#10;5lPjXbXXRWx2FQ4XpSbjYfMDItIQ3+KXe68VFN9pfjqTjo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6KAi+AAAA3AAAAA8AAAAAAAAAAAAAAAAAmAIAAGRycy9kb3ducmV2&#10;LnhtbFBLBQYAAAAABAAEAPUAAACD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MENOR INDICE DE POBREZA</w:t>
                    </w:r>
                  </w:p>
                </w:txbxContent>
              </v:textbox>
            </v:roundrect>
            <v:roundrect id="Rectángulo redondeado 93" o:spid="_x0000_s1110" style="position:absolute;left:46278;top:11055;width:7587;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Nk8IA&#10;AADcAAAADwAAAGRycy9kb3ducmV2LnhtbESPQWvCQBSE7wX/w/IK3ppNiqSauooUIp6Eqnh+ZF+z&#10;odm3YXfV+O9dodDjMDPfMMv1aHtxJR86xwqKLAdB3DjdcavgdKzf5iBCRNbYOyYFdwqwXk1ellhp&#10;d+Nvuh5iKxKEQ4UKTIxDJWVoDFkMmRuIk/fjvMWYpG+l9nhLcNvL9zwvpcWO04LBgb4MNb+Hi1Xw&#10;gQPu+1lhvKt3uozttsbxrNT0ddx8gog0xv/wX3unFZSLAp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o2TwgAAANwAAAAPAAAAAAAAAAAAAAAAAJgCAABkcnMvZG93&#10;bnJldi54bWxQSwUGAAAAAAQABAD1AAAAhwM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OPORTUNIDADES DE CRECIMIENTO</w:t>
                    </w:r>
                  </w:p>
                </w:txbxContent>
              </v:textbox>
            </v:roundrect>
            <v:shape id="Flecha doblada 98" o:spid="_x0000_s1111" style="position:absolute;left:14647;top:20677;width:4280;height:12770;rotation:-90;visibility:visible;mso-wrap-style:square;v-text-anchor:middle" coordsize="427990,127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D58QA&#10;AADcAAAADwAAAGRycy9kb3ducmV2LnhtbESPT2vCQBTE74V+h+UVems2tSJrdBURLZ4K/sHzI/tM&#10;YrNvY3Y16bd3C4LHYWZ+w0znva3FjVpfOdbwmaQgiHNnKi40HPbrDwXCB2SDtWPS8Ece5rPXlylm&#10;xnW8pdsuFCJC2GeooQyhyaT0eUkWfeIa4uidXGsxRNkW0rTYRbit5SBNR9JixXGhxIaWJeW/u6vV&#10;0B3VRg3tanG+9Mv068eo8XettH5/6xcTEIH68Aw/2hujYTQewP+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Tw+fEAAAA3AAAAA8AAAAAAAAAAAAAAAAAmAIAAGRycy9k&#10;b3ducmV2LnhtbFBLBQYAAAAABAAEAPUAAACJAwAAAAA=&#10;" path="m,1276985l,240744c,137331,83833,53498,187246,53498r133747,1l320993,,427990,106998,320993,213995r,-53499l187246,160496v-44320,,-80248,35928,-80248,80248l106998,1276985,,1276985xe" fillcolor="windowText" strokecolor="windowText" strokeweight="2pt">
              <v:path arrowok="t" o:connecttype="custom" o:connectlocs="0,1276985;0,240744;187246,53498;320993,53499;320993,0;427990,106998;320993,213995;320993,160496;187246,160496;106998,240744;106998,1276985;0,1276985" o:connectangles="0,0,0,0,0,0,0,0,0,0,0,0"/>
            </v:shape>
            <v:shape id="Flecha doblada 99" o:spid="_x0000_s1112" style="position:absolute;left:44206;top:19613;width:4305;height:12491;rotation:90;flip:y;visibility:visible;mso-wrap-style:square;v-text-anchor:middle" coordsize="430530,124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Hos8MA&#10;AADcAAAADwAAAGRycy9kb3ducmV2LnhtbESPT4vCMBTE78J+h/AWvGm6uohWo6gg9LZYxfOjef3D&#10;Ni+libX66Y0geBxm5jfMatObWnTUusqygp9xBII4s7riQsH5dBjNQTiPrLG2TAru5GCz/hqsMNb2&#10;xkfqUl+IAGEXo4LS+yaW0mUlGXRj2xAHL7etQR9kW0jd4i3ATS0nUTSTBisOCyU2tC8p+0+vRkE1&#10;6U68y/P++vuXLNJD8phftg+lht/9dgnCU+8/4Xc70Qpmiym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Hos8MAAADcAAAADwAAAAAAAAAAAAAAAACYAgAAZHJzL2Rv&#10;d25yZXYueG1sUEsFBgAAAAAEAAQA9QAAAIgDAAAAAA==&#10;" path="m,1249045l,242173c,138146,84330,53816,188357,53816r134541,l322898,,430530,107633,322898,215265r,-53816l188357,161449v-44583,,-80724,36141,-80724,80724l107633,1249045,,1249045xe" fillcolor="windowText" strokecolor="windowText" strokeweight="2pt">
              <v:path arrowok="t" o:connecttype="custom" o:connectlocs="0,1249045;0,242173;188357,53816;322898,53816;322898,0;430530,107633;322898,215265;322898,161449;188357,161449;107633,242173;107633,1249045;0,1249045" o:connectangles="0,0,0,0,0,0,0,0,0,0,0,0"/>
            </v:shape>
            <v:shape id="Flecha arriba 91" o:spid="_x0000_s1113" type="#_x0000_t68" style="position:absolute;left:28629;top:7120;width:2248;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WjcYA&#10;AADcAAAADwAAAGRycy9kb3ducmV2LnhtbESPQWvCQBSE74X+h+UJXoputCoaXaUVCvZmVVBvj+wz&#10;Cc2+TbJrkv77rlDocZiZb5jVpjOFaKh2uWUFo2EEgjixOudUwen4MZiDcB5ZY2GZFPyQg836+WmF&#10;sbYtf1Fz8KkIEHYxKsi8L2MpXZKRQTe0JXHwbrY26IOsU6lrbAPcFHIcRTNpMOewkGFJ24yS78Pd&#10;KHi/fVbTl3a6ryaX6/l1tJdVu2uU6ve6tyUIT53/D/+1d1rBbDGBx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MWjcYAAADcAAAADwAAAAAAAAAAAAAAAACYAgAAZHJz&#10;L2Rvd25yZXYueG1sUEsFBgAAAAAEAAQA9QAAAIsDAAAAAA==&#10;" adj="5098" fillcolor="windowText" strokecolor="windowText" strokeweight="2pt"/>
            <v:roundrect id="Rectángulo redondeado 101" o:spid="_x0000_s1114" style="position:absolute;left:3606;top:44052;width:6161;height:13373;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kMIA&#10;AADcAAAADwAAAGRycy9kb3ducmV2LnhtbESPQWsCMRSE7wX/Q3hCbzWr1K2uRpHCFk9Ct+L5sXlu&#10;FjcvSxJ1++8bQehxmJlvmPV2sJ24kQ+tYwXTSQaCuHa65UbB8ad8W4AIEVlj55gU/FKA7Wb0ssZC&#10;uzt/062KjUgQDgUqMDH2hZShNmQxTFxPnLyz8xZjkr6R2uM9wW0nZ1mWS4stpwWDPX0aqi/V1Sr4&#10;wB4P3fvUeFfudR6brxKHk1Kv42G3AhFpiP/hZ3uvFeTLOTzOp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YuQwgAAANwAAAAPAAAAAAAAAAAAAAAAAJgCAABkcnMvZG93&#10;bnJldi54bWxQSwUGAAAAAAQABAD1AAAAhwMAAAAA&#10;" filled="f" strokecolor="windowText" strokeweight="1.5pt">
              <v:textbox>
                <w:txbxContent>
                  <w:p w:rsidR="00C26036" w:rsidRPr="00C26036" w:rsidRDefault="00C26036" w:rsidP="00C26036">
                    <w:pP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PROGRAMAS DE APOYO</w:t>
                    </w:r>
                  </w:p>
                </w:txbxContent>
              </v:textbox>
            </v:roundrect>
            <v:roundrect id="Rectángulo redondeado 3" o:spid="_x0000_s1115" style="position:absolute;left:47606;top:40244;width:6077;height:21073;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8V58EA&#10;AADcAAAADwAAAGRycy9kb3ducmV2LnhtbESPT4vCMBTE7wt+h/AEb2uqSNVqFBEqnhb8g+dH82yK&#10;zUtJona//WZhYY/DzPyGWW9724oX+dA4VjAZZyCIK6cbrhVcL+XnAkSIyBpbx6TgmwJsN4OPNRba&#10;vflEr3OsRYJwKFCBibErpAyVIYth7Dri5N2dtxiT9LXUHt8Jbls5zbJcWmw4LRjsaG+oepyfVsEc&#10;O/xqZxPjXXnUeawPJfY3pUbDfrcCEamP/+G/9lEryJc5/J5JR0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fFefBAAAA3AAAAA8AAAAAAAAAAAAAAAAAmAIAAGRycy9kb3du&#10;cmV2LnhtbFBLBQYAAAAABAAEAPUAAACG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PROGRAMAS DE FORTALECIMIENTO AL DESARROLLO HUMANO</w:t>
                    </w:r>
                  </w:p>
                </w:txbxContent>
              </v:textbox>
            </v:roundrect>
            <v:roundrect id="Rectángulo redondeado 32" o:spid="_x0000_s1116" style="position:absolute;left:19708;top:39751;width:6050;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wfMEA&#10;AADcAAAADwAAAGRycy9kb3ducmV2LnhtbESPQYvCMBSE78L+h/AWvGmqLFWrUZaFLp6EVfH8aJ5N&#10;sXkpSdT6740g7HGYmW+Y1aa3rbiRD41jBZNxBoK4crrhWsHxUI7mIEJE1tg6JgUPCrBZfwxWWGh3&#10;5z+67WMtEoRDgQpMjF0hZagMWQxj1xEn7+y8xZikr6X2eE9w28ppluXSYsNpwWBHP4aqy/5qFcyw&#10;w137NTHelVudx/q3xP6k1PCz/16CiNTH//C7vdUK8sUMXmfS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TsHzBAAAA3AAAAA8AAAAAAAAAAAAAAAAAmAIAAGRycy9kb3du&#10;cmV2LnhtbFBLBQYAAAAABAAEAPUAAACG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BENEFICIO ECONOMICO</w:t>
                    </w:r>
                  </w:p>
                </w:txbxContent>
              </v:textbox>
            </v:roundrect>
            <v:roundrect id="Rectángulo redondeado 33" o:spid="_x0000_s1117" style="position:absolute;left:26101;top:18153;width:11485;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kDr4A&#10;AADcAAAADwAAAGRycy9kb3ducmV2LnhtbERPTYvCMBC9L/gfwgjetqkiXbdrFBEqnoRV8Tw0s03Z&#10;ZlKSqPXfm4Pg8fG+l+vBduJGPrSOFUyzHARx7XTLjYLzqfpcgAgRWWPnmBQ8KMB6NfpYYqndnX/p&#10;doyNSCEcSlRgYuxLKUNtyGLIXE+cuD/nLcYEfSO1x3sKt52c5XkhLbacGgz2tDVU/x+vVsEX9njo&#10;5lPjXbXXRWx2FQ4XpSbjYfMDItIQ3+KXe68VFN9pbTqTjo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OMJA6+AAAA3AAAAA8AAAAAAAAAAAAAAAAAmAIAAGRycy9kb3ducmV2&#10;LnhtbFBLBQYAAAAABAAEAPUAAACDAwAAAAA=&#10;" filled="f" strokecolor="windowText" strokeweight="1.5pt">
              <v:textbox>
                <w:txbxContent>
                  <w:p w:rsidR="00C26036" w:rsidRPr="00C26036" w:rsidRDefault="00C26036" w:rsidP="00C26036">
                    <w:pPr>
                      <w:jc w:val="center"/>
                      <w:rPr>
                        <w:rFonts w:ascii="Times New Roman" w:eastAsia="Times New Roman" w:hAnsi="Times New Roman" w:cs="Times New Roman"/>
                        <w:iCs/>
                        <w:sz w:val="16"/>
                        <w:szCs w:val="16"/>
                      </w:rPr>
                    </w:pPr>
                    <w:r w:rsidRPr="00C26036">
                      <w:rPr>
                        <w:rFonts w:ascii="Times New Roman" w:eastAsia="Times New Roman" w:hAnsi="Times New Roman" w:cs="Times New Roman"/>
                        <w:iCs/>
                        <w:sz w:val="16"/>
                        <w:szCs w:val="16"/>
                      </w:rPr>
                      <w:t>PROGRAMA DE ACTIVIDADES RECREATIVAS Y DE ESPARCIMIENTO</w:t>
                    </w:r>
                  </w:p>
                </w:txbxContent>
              </v:textbox>
            </v:roundrect>
            <v:shape id="Flecha doblada hacia arriba 39" o:spid="_x0000_s1118" style="position:absolute;left:5609;top:26206;width:32969;height:1874;rotation:-90;flip:x;visibility:visible;mso-wrap-style:square;v-text-anchor:middle" coordsize="3296920,18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pRcMA&#10;AADcAAAADwAAAGRycy9kb3ducmV2LnhtbESPQWvCQBSE7wX/w/KEXopuKlQ0uglSKHgSTIPnR/aZ&#10;hGTfht1tEv99Vyj0OMzMN8wxn00vRnK+tazgfZ2AIK6sbrlWUH5/rXYgfEDW2FsmBQ/ykGeLlyOm&#10;2k58pbEItYgQ9ikqaEIYUil91ZBBv7YDcfTu1hkMUbpaaodThJtebpJkKw22HBcaHOizoaorfowC&#10;eZmLspjK2m3ePvr7dC3bG3ZKvS7n0wFEoDn8h//aZ61gu9/D80w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SpRcMAAADcAAAADwAAAAAAAAAAAAAAAACYAgAAZHJzL2Rv&#10;d25yZXYueG1sUEsFBgAAAAAEAAQA9QAAAIgDAAAAAA==&#10;" path="m,174671r3270053,l3270053,17255r-14213,l3276380,r20540,17255l3282707,17255r,170070l,187325,,174671xe" fillcolor="#8064a2" strokecolor="#3f3151" strokeweight="2pt">
              <v:path arrowok="t" o:connecttype="custom" o:connectlocs="0,174671;3270053,174671;3270053,17255;3255840,17255;3276380,0;3296920,17255;3282707,17255;3282707,187325;0,187325;0,174671" o:connectangles="0,0,0,0,0,0,0,0,0,0"/>
            </v:shape>
            <v:shape id="Flecha arriba 40" o:spid="_x0000_s1119" type="#_x0000_t68" style="position:absolute;left:54785;top:23707;width:457;height:2378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wc8MA&#10;AADcAAAADwAAAGRycy9kb3ducmV2LnhtbERPPW/CMBDdkfgP1iGxoOKUgUKKQbRSVSqmBgbGS3xN&#10;XOJzZLsQ+uvxUKnj0/tebXrbigv5YBwreJxmIIgrpw3XCo6Ht4cFiBCRNbaOScGNAmzWw8EKc+2u&#10;/EmXItYihXDIUUETY5dLGaqGLIap64gT9+W8xZigr6X2eE3htpWzLJtLi4ZTQ4MdvTZUnYsfq2B/&#10;KuXiozSHcunn5vQ+efmtvnulxqN++wwiUh//xX/unVbwlKX56U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Hwc8MAAADcAAAADwAAAAAAAAAAAAAAAACYAgAAZHJzL2Rv&#10;d25yZXYueG1sUEsFBgAAAAAEAAQA9QAAAIgDAAAAAA==&#10;" adj="208" fillcolor="#8064a2" strokecolor="#3f3151" strokeweight="2pt"/>
            <v:shape id="Flecha arriba 41" o:spid="_x0000_s1120" type="#_x0000_t68" style="position:absolute;left:8427;top:23069;width:457;height:2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Lk8YA&#10;AADcAAAADwAAAGRycy9kb3ducmV2LnhtbESPQWvCQBSE74L/YXkFL6XuRsSWNBuRgqjUS1Voj4/s&#10;axKafZtmVxP/vVsoeBxm5hsmWw62ERfqfO1YQzJVIIgLZ2ouNZyO66cXED4gG2wck4YreVjm41GG&#10;qXE9f9DlEEoRIexT1FCF0KZS+qIii37qWuLofbvOYoiyK6XpsI9w28iZUgtpsea4UGFLbxUVP4ez&#10;1XD8fP+ab/bnRDm5WzzSen/67b3Wk4dh9Qoi0BDu4f/21mh4Vgn8nY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eLk8YAAADcAAAADwAAAAAAAAAAAAAAAACYAgAAZHJz&#10;L2Rvd25yZXYueG1sUEsFBgAAAAAEAAQA9QAAAIsDAAAAAA==&#10;" adj="200" fillcolor="#8064a2" strokecolor="#3f3151" strokeweight="2pt"/>
            <v:shape id="Flecha doblada hacia arriba 42" o:spid="_x0000_s1121" style="position:absolute;left:26343;top:13659;width:25968;height:1572;rotation:90;flip:x y;visibility:visible;mso-wrap-style:square;v-text-anchor:middle" coordsize="2596780,1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tFMIA&#10;AADcAAAADwAAAGRycy9kb3ducmV2LnhtbESPQYvCMBSE78L+h/AWvIimenCl2yiyIHhR3Cp4fTTP&#10;trR5CU209d8bYWGPw8x8w2SbwbTiQZ2vLSuYzxIQxIXVNZcKLufddAXCB2SNrWVS8CQPm/XHKMNU&#10;255/6ZGHUkQI+xQVVCG4VEpfVGTQz6wjjt7NdgZDlF0pdYd9hJtWLpJkKQ3WHBcqdPRTUdHkd6Pg&#10;5PLt7noMrm8884Ruh1rmB6XGn8P2G0SgIfyH/9p7reArWcD7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S0UwgAAANwAAAAPAAAAAAAAAAAAAAAAAJgCAABkcnMvZG93&#10;bnJldi54bWxQSwUGAAAAAAQABAD1AAAAhwMAAAAA&#10;" path="m,146532r2574241,l2574241,14475r-11923,l2579549,r17231,14475l2584856,14475r,142672l,157147,,146532xe" fillcolor="#8064a2" strokecolor="#3f3151" strokeweight="2pt">
              <v:path arrowok="t" o:connecttype="custom" o:connectlocs="0,146532;2574241,146532;2574241,14475;2562318,14475;2579549,0;2596780,14475;2584856,14475;2584856,157147;0,157147;0,146532" o:connectangles="0,0,0,0,0,0,0,0,0,0"/>
            </v:shape>
          </v:group>
        </w:pic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right"/>
        <w:rPr>
          <w:rFonts w:ascii="Times New Roman" w:eastAsia="Calibri" w:hAnsi="Times New Roman" w:cs="Times New Roman"/>
          <w:sz w:val="20"/>
          <w:szCs w:val="20"/>
          <w:lang w:eastAsia="es-MX"/>
        </w:rPr>
      </w:pPr>
    </w:p>
    <w:p w:rsidR="00C26036" w:rsidRPr="00C26036" w:rsidRDefault="00C26036" w:rsidP="00C26036">
      <w:pPr>
        <w:tabs>
          <w:tab w:val="left" w:pos="5535"/>
        </w:tabs>
        <w:spacing w:after="0" w:line="240" w:lineRule="auto"/>
        <w:rPr>
          <w:rFonts w:ascii="Times New Roman" w:eastAsia="Calibri" w:hAnsi="Times New Roman" w:cs="Times New Roman"/>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5535"/>
        </w:tabs>
        <w:spacing w:after="0" w:line="240" w:lineRule="auto"/>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III.4.4. Resumen Narrativo</w:t>
      </w:r>
    </w:p>
    <w:p w:rsidR="00C26036" w:rsidRPr="00C26036" w:rsidRDefault="00C26036" w:rsidP="00C26036">
      <w:pPr>
        <w:tabs>
          <w:tab w:val="left" w:pos="5535"/>
        </w:tabs>
        <w:spacing w:after="0" w:line="240" w:lineRule="auto"/>
        <w:rPr>
          <w:rFonts w:ascii="Times New Roman" w:eastAsia="Calibri" w:hAnsi="Times New Roman" w:cs="Times New Roman"/>
          <w:b/>
          <w:sz w:val="20"/>
          <w:szCs w:val="20"/>
        </w:rPr>
      </w:pPr>
      <w:r w:rsidRPr="00C26036">
        <w:rPr>
          <w:rFonts w:ascii="Times New Roman" w:eastAsia="Calibri" w:hAnsi="Times New Roman" w:cs="Times New Roman"/>
          <w:b/>
          <w:sz w:val="20"/>
          <w:szCs w:val="20"/>
        </w:rPr>
        <w:tab/>
      </w:r>
      <w:r w:rsidRPr="00C26036">
        <w:rPr>
          <w:rFonts w:ascii="Times New Roman" w:eastAsia="Calibri" w:hAnsi="Times New Roman" w:cs="Times New Roman"/>
          <w:b/>
          <w:sz w:val="20"/>
          <w:szCs w:val="20"/>
        </w:rPr>
        <w:tab/>
      </w:r>
      <w:r w:rsidRPr="00C26036">
        <w:rPr>
          <w:rFonts w:ascii="Times New Roman" w:eastAsia="Calibri" w:hAnsi="Times New Roman" w:cs="Times New Roman"/>
          <w:b/>
          <w:sz w:val="20"/>
          <w:szCs w:val="20"/>
        </w:rPr>
        <w:tab/>
      </w:r>
      <w:r w:rsidRPr="00C26036">
        <w:rPr>
          <w:rFonts w:ascii="Times New Roman" w:eastAsia="Calibri" w:hAnsi="Times New Roman" w:cs="Times New Roman"/>
          <w:b/>
          <w:sz w:val="20"/>
          <w:szCs w:val="20"/>
        </w:rPr>
        <w:tab/>
      </w:r>
      <w:r w:rsidRPr="00C26036">
        <w:rPr>
          <w:rFonts w:ascii="Times New Roman" w:eastAsia="Calibri" w:hAnsi="Times New Roman" w:cs="Times New Roman"/>
          <w:b/>
          <w:sz w:val="20"/>
          <w:szCs w:val="20"/>
        </w:rPr>
        <w:tab/>
      </w:r>
    </w:p>
    <w:tbl>
      <w:tblPr>
        <w:tblStyle w:val="Tablaconcuadrcula"/>
        <w:tblW w:w="0" w:type="auto"/>
        <w:tblLayout w:type="fixed"/>
        <w:tblLook w:val="04A0"/>
      </w:tblPr>
      <w:tblGrid>
        <w:gridCol w:w="1838"/>
        <w:gridCol w:w="7938"/>
      </w:tblGrid>
      <w:tr w:rsidR="00C26036" w:rsidRPr="00C26036" w:rsidTr="00E1464A">
        <w:tc>
          <w:tcPr>
            <w:tcW w:w="1838"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tabs>
                <w:tab w:val="left" w:pos="5535"/>
              </w:tabs>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NIVEL</w:t>
            </w:r>
          </w:p>
        </w:tc>
        <w:tc>
          <w:tcPr>
            <w:tcW w:w="7938"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tabs>
                <w:tab w:val="left" w:pos="5535"/>
              </w:tabs>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OBJETIVO</w:t>
            </w:r>
          </w:p>
        </w:tc>
      </w:tr>
      <w:tr w:rsidR="00C26036" w:rsidRPr="00C26036"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tabs>
                <w:tab w:val="left" w:pos="5535"/>
              </w:tabs>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FIN</w:t>
            </w:r>
          </w:p>
        </w:tc>
        <w:tc>
          <w:tcPr>
            <w:tcW w:w="7938"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Times New Roman" w:hAnsi="Times New Roman" w:cs="Times New Roman"/>
                <w:iCs/>
                <w:sz w:val="20"/>
                <w:szCs w:val="20"/>
              </w:rPr>
            </w:pPr>
            <w:r w:rsidRPr="00C26036">
              <w:rPr>
                <w:rFonts w:ascii="Times New Roman" w:eastAsia="Calibri" w:hAnsi="Times New Roman" w:cs="Times New Roman"/>
                <w:sz w:val="20"/>
                <w:szCs w:val="20"/>
              </w:rPr>
              <w:t>Contribuir en el derecho al esparcimiento y la recreación de los menores de edad habitantes de la delegación en situación de vulnerabilidad.</w:t>
            </w:r>
          </w:p>
        </w:tc>
      </w:tr>
      <w:tr w:rsidR="00C26036" w:rsidRPr="00C26036"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tabs>
                <w:tab w:val="left" w:pos="5535"/>
              </w:tabs>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PROPÓSITO</w:t>
            </w:r>
          </w:p>
        </w:tc>
        <w:tc>
          <w:tcPr>
            <w:tcW w:w="7938"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Brindar un apoyo económico para realizar viajes foráneos para que las niñas y niños menores de edad con su familia, que viven en situación de vulnerabilidad por ingresos.</w:t>
            </w:r>
          </w:p>
        </w:tc>
      </w:tr>
      <w:tr w:rsidR="00C26036" w:rsidRPr="00C26036"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tabs>
                <w:tab w:val="left" w:pos="5535"/>
              </w:tabs>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COMPONENTES</w:t>
            </w:r>
          </w:p>
        </w:tc>
        <w:tc>
          <w:tcPr>
            <w:tcW w:w="7938"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Otorgar un apoyo económico a niños y niñas con su respectiva familia, para que pueda realizar un viaje foráneo, por participante, inscrito.</w:t>
            </w:r>
          </w:p>
        </w:tc>
      </w:tr>
      <w:tr w:rsidR="00C26036" w:rsidRPr="00C26036"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tabs>
                <w:tab w:val="left" w:pos="5535"/>
              </w:tabs>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ACTIVIDADES</w:t>
            </w:r>
          </w:p>
        </w:tc>
        <w:tc>
          <w:tcPr>
            <w:tcW w:w="7938"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se dará a conocer en la Gaceta Oficial del Distrito Federal, en la página electrónica de la Delegación Iztapalapa;</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-Recepción de las Cédulas de Inscripción junto con los documentos solicitados en los puntos señalados en la presente;</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-Revisión de la documentación;</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-Informar a los solicitantes la incorporación y folio asignado o en su caso, la improcedencia de su solicitud;</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-Generación del folio de incorporación al Programa;</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-Informar a la solicitante de la incorporación y folio asignado o en su caso, la improcedencia de su solicitud (ficha de inscripción);</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-Entrega del apoyo económico;</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y las beneficiarias podrán disfrutar de un viaje foráneo donde podrán disfrutar de un tiempo de esparcimiento y recreación.</w:t>
            </w:r>
          </w:p>
          <w:p w:rsidR="00C26036" w:rsidRPr="00C26036" w:rsidRDefault="00C26036" w:rsidP="00C26036">
            <w:pPr>
              <w:tabs>
                <w:tab w:val="left" w:pos="5535"/>
              </w:tabs>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-Encuesta de satisfacción.</w:t>
            </w:r>
          </w:p>
          <w:p w:rsidR="00C26036" w:rsidRPr="00C26036" w:rsidRDefault="00C26036" w:rsidP="00C26036">
            <w:pPr>
              <w:tabs>
                <w:tab w:val="left" w:pos="5535"/>
              </w:tabs>
              <w:jc w:val="both"/>
              <w:rPr>
                <w:rFonts w:ascii="Times New Roman" w:eastAsia="Calibri" w:hAnsi="Times New Roman" w:cs="Times New Roman"/>
                <w:sz w:val="20"/>
                <w:szCs w:val="20"/>
              </w:rPr>
            </w:pP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III.4.5 Matriz de Indicadores del Programa Social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1"/>
        <w:tblW w:w="0" w:type="dxa"/>
        <w:tblLayout w:type="fixed"/>
        <w:tblLook w:val="04A0"/>
      </w:tblPr>
      <w:tblGrid>
        <w:gridCol w:w="1384"/>
        <w:gridCol w:w="1305"/>
        <w:gridCol w:w="1134"/>
        <w:gridCol w:w="1275"/>
        <w:gridCol w:w="1106"/>
        <w:gridCol w:w="1134"/>
        <w:gridCol w:w="1370"/>
        <w:gridCol w:w="1254"/>
      </w:tblGrid>
      <w:tr w:rsidR="00C26036" w:rsidRPr="00C26036"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Nivel de Objetivo</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Objetivo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Indicador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Fórmula de Cálculo</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Tipo de Indicador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Unidad de Medida</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Medios de Verificación</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Supuestos</w:t>
            </w:r>
          </w:p>
        </w:tc>
      </w:tr>
      <w:tr w:rsidR="00C26036" w:rsidRPr="00C26036"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Fin</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sz w:val="20"/>
                <w:szCs w:val="20"/>
              </w:rPr>
              <w:t xml:space="preserve">Contribuir en el derecho al </w:t>
            </w:r>
            <w:r w:rsidRPr="00C26036">
              <w:rPr>
                <w:rFonts w:ascii="Times New Roman" w:eastAsia="Calibri" w:hAnsi="Times New Roman" w:cs="Times New Roman"/>
                <w:sz w:val="20"/>
                <w:szCs w:val="20"/>
              </w:rPr>
              <w:lastRenderedPageBreak/>
              <w:t>esparcimiento y la recreación de los menores de edad habitantes de la delegación en situación de vulnerabilidad.</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Porcentaje de </w:t>
            </w:r>
            <w:r w:rsidRPr="00C26036">
              <w:rPr>
                <w:rFonts w:ascii="Times New Roman" w:eastAsia="Calibri" w:hAnsi="Times New Roman" w:cs="Times New Roman"/>
                <w:sz w:val="20"/>
                <w:szCs w:val="20"/>
              </w:rPr>
              <w:lastRenderedPageBreak/>
              <w:t>personas con alto grado de marginalidad que radican en la delegación Iztapalapa.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 (Total de personas de </w:t>
            </w:r>
            <w:r w:rsidRPr="00C26036">
              <w:rPr>
                <w:rFonts w:ascii="Times New Roman" w:eastAsia="Calibri" w:hAnsi="Times New Roman" w:cs="Times New Roman"/>
                <w:sz w:val="20"/>
                <w:szCs w:val="20"/>
              </w:rPr>
              <w:lastRenderedPageBreak/>
              <w:t>bajo y alto grado de marginalidad residentes en Iztapalapa/total de personas incorporadas al programa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Número de solicitudes </w:t>
            </w:r>
            <w:r w:rsidRPr="00C26036">
              <w:rPr>
                <w:rFonts w:ascii="Times New Roman" w:eastAsia="Calibri" w:hAnsi="Times New Roman" w:cs="Times New Roman"/>
                <w:sz w:val="20"/>
                <w:szCs w:val="20"/>
              </w:rPr>
              <w:lastRenderedPageBreak/>
              <w:t>integradas, padrón de beneficiarios</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Se fomenta al derecho a  </w:t>
            </w:r>
            <w:r w:rsidRPr="00C26036">
              <w:rPr>
                <w:rFonts w:ascii="Times New Roman" w:eastAsia="Calibri" w:hAnsi="Times New Roman" w:cs="Times New Roman"/>
                <w:sz w:val="20"/>
                <w:szCs w:val="20"/>
              </w:rPr>
              <w:lastRenderedPageBreak/>
              <w:t>la recreación y al sano esparcimiento.</w:t>
            </w:r>
          </w:p>
        </w:tc>
      </w:tr>
      <w:tr w:rsidR="00C26036" w:rsidRPr="00C26036"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lastRenderedPageBreak/>
              <w:t>Propósito</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sz w:val="20"/>
                <w:szCs w:val="20"/>
              </w:rPr>
              <w:t>Brindar un apoyo económico para realizar viajes foráneos para que las niñas y niños menores de edad con su familia, que viven en situación de vulnerabilidad por ingresos.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familias de la delegación satisfechas con los viajes foráneos.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(Total de</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Familias de Iztapalapa satisfechas con los viajes foráneos</w:t>
            </w:r>
          </w:p>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/el Total</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de familias  Encuestadas en</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Iztapalapa)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Personas que acudieron a los viajes foráneos, encuestas</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población de Iztapalapa con alto grado de vulnerabilidad, Disfruta de viajes foráneos.</w:t>
            </w:r>
          </w:p>
        </w:tc>
      </w:tr>
      <w:tr w:rsidR="00C26036" w:rsidRPr="00C26036"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Componentes</w:t>
            </w:r>
          </w:p>
        </w:tc>
        <w:tc>
          <w:tcPr>
            <w:tcW w:w="1305"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sz w:val="20"/>
                <w:szCs w:val="20"/>
              </w:rPr>
              <w:t>Otorgar un apoyo económico a niños y niñas con su respectiva familia, para que pueda realizar un viaje foráneo, por participante, inscrito.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familias que son apoyadas para realizar un viaje foráneo.</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(Total de apoyos entregados/total de apoyos programados)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Viajes realizados, Padrón de beneficiarios 2016.</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Familias de Iztapalapa realizan viajes foráneos.</w:t>
            </w:r>
          </w:p>
        </w:tc>
      </w:tr>
      <w:tr w:rsidR="00C26036" w:rsidRPr="00C26036"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Actividades</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Aplicación de Encuesta a las familias que realizaron los viajes foráneos.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familias que realizaron su viaje.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(Total de</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personas que realizaron el viaje foráneo / Total</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 personas Encuestadas que</w:t>
            </w:r>
          </w:p>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sz w:val="20"/>
                <w:szCs w:val="20"/>
              </w:rPr>
              <w:t>realizaron el viaje foráneo)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Encuestas de satisfacción</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áreas involucradas en la implementación del programa desarrollan las actividades de acuerdo al manual.</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Matriz de Indicadores plasmadas en las Reglas de Operación 2016, del Programa Poder Pasear.</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r w:rsidRPr="00C26036">
        <w:rPr>
          <w:rFonts w:ascii="Times New Roman" w:eastAsia="Calibri" w:hAnsi="Times New Roman" w:cs="Times New Roman"/>
          <w:noProof/>
          <w:sz w:val="20"/>
          <w:szCs w:val="20"/>
          <w:lang w:eastAsia="es-MX"/>
        </w:rPr>
        <w:lastRenderedPageBreak/>
        <w:drawing>
          <wp:inline distT="0" distB="0" distL="0" distR="0">
            <wp:extent cx="6400800" cy="6052185"/>
            <wp:effectExtent l="0" t="0" r="0" b="5715"/>
            <wp:docPr id="1" name="Imagen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ND. PROG. PAS..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400800" cy="6052185"/>
                    </a:xfrm>
                    <a:prstGeom prst="rect">
                      <a:avLst/>
                    </a:prstGeom>
                  </pic:spPr>
                </pic:pic>
              </a:graphicData>
            </a:graphic>
          </wp:inline>
        </w:drawing>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III.4.6 Consistencia Interna del Programa Social (Lógica Vertical)</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11"/>
        <w:tblW w:w="0" w:type="auto"/>
        <w:tblLook w:val="04A0"/>
      </w:tblPr>
      <w:tblGrid>
        <w:gridCol w:w="3046"/>
        <w:gridCol w:w="1710"/>
        <w:gridCol w:w="2376"/>
        <w:gridCol w:w="1922"/>
      </w:tblGrid>
      <w:tr w:rsidR="00C26036" w:rsidRPr="00C26036" w:rsidTr="00E1464A">
        <w:tc>
          <w:tcPr>
            <w:tcW w:w="3046"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Aspecto</w:t>
            </w:r>
          </w:p>
        </w:tc>
        <w:tc>
          <w:tcPr>
            <w:tcW w:w="4086" w:type="dxa"/>
            <w:gridSpan w:val="2"/>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Propuesta de Modificación</w:t>
            </w:r>
          </w:p>
        </w:tc>
      </w:tr>
      <w:tr w:rsidR="00C26036" w:rsidRPr="00C26036"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Matriz de Indicadores</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Matriz de Indicadores Propuesta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sz w:val="20"/>
                <w:szCs w:val="20"/>
              </w:rPr>
            </w:pP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fin del programa está vinculado a objetivos o metas generales, sectoriales o institucionales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Ampliar el objetivo  del fin que se persigue en el programa.</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incluyen las actividades necesarias y suficientes para la </w:t>
            </w:r>
            <w:r w:rsidRPr="00C26036">
              <w:rPr>
                <w:rFonts w:ascii="Times New Roman" w:eastAsia="Calibri" w:hAnsi="Times New Roman" w:cs="Times New Roman"/>
                <w:sz w:val="20"/>
                <w:szCs w:val="20"/>
              </w:rPr>
              <w:lastRenderedPageBreak/>
              <w:t>consecución de cada componente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Describir quienes realizan las </w:t>
            </w:r>
            <w:r w:rsidRPr="00C26036">
              <w:rPr>
                <w:rFonts w:ascii="Times New Roman" w:eastAsia="Calibri" w:hAnsi="Times New Roman" w:cs="Times New Roman"/>
                <w:sz w:val="20"/>
                <w:szCs w:val="20"/>
              </w:rPr>
              <w:lastRenderedPageBreak/>
              <w:t>actividades a realizar.</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Los componentes son los necesarios y suficientes para lograr el propósito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Ampliar los componentes para la optimización de los objetivos.</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propósito es único y representa un cambio específico en las condiciones de vida de la población objetivo</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Ampliar el propósito ya que conduce al objetivo del programa.</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propósito de la población objetivo está definida con claridad y acotada geográfica o socialmente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Se cumple el objetivo.</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propósito es consecuencia directa que se espera ocurrirá como resultado de los componentes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propósito está enfocado hacia los resultados esperados.</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objetivo de fin tiene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cumple con la participación de la población objetivo.</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objetivo de propósito tiene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condiciones de la temporada (tiempo) a veces no permiten realizar los viajes.</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Si se mantiene el supuesto, se considera que el cumplimiento del propósito implica el logro del fin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componentes tienen asociados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Ninguno</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Si se mantienen los supuestos, se considera que la entrega de los componentes implica el logro del propósito</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Se entregan los apoyos en tiempo.</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actividades tienen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presenta</w:t>
            </w:r>
          </w:p>
        </w:tc>
      </w:tr>
      <w:tr w:rsidR="00C26036" w:rsidRPr="00C26036" w:rsidTr="00E1464A">
        <w:tc>
          <w:tcPr>
            <w:tcW w:w="304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Si se mantienen los supuestos se considera que la realización de las actividades implica la generación de los componentes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presenta</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III.4.7 Valoración del diseño y Consistencia de los Indicadores para el Monitoreo del Programa Social (Lógica Horizontal)</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11"/>
        <w:tblW w:w="0" w:type="auto"/>
        <w:tblLook w:val="04A0"/>
      </w:tblPr>
      <w:tblGrid>
        <w:gridCol w:w="2294"/>
        <w:gridCol w:w="2245"/>
        <w:gridCol w:w="2245"/>
        <w:gridCol w:w="2270"/>
      </w:tblGrid>
      <w:tr w:rsidR="00C26036" w:rsidRPr="00C26036" w:rsidTr="00E1464A">
        <w:tc>
          <w:tcPr>
            <w:tcW w:w="2294"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Aspecto</w:t>
            </w:r>
          </w:p>
        </w:tc>
        <w:tc>
          <w:tcPr>
            <w:tcW w:w="4490" w:type="dxa"/>
            <w:gridSpan w:val="2"/>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w:t>
            </w:r>
          </w:p>
        </w:tc>
        <w:tc>
          <w:tcPr>
            <w:tcW w:w="2270"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Propuesta de Modificación</w:t>
            </w:r>
          </w:p>
        </w:tc>
      </w:tr>
      <w:tr w:rsidR="00C26036" w:rsidRPr="00C26036"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sz w:val="20"/>
                <w:szCs w:val="20"/>
              </w:rPr>
            </w:pP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Matriz de Indicadores 2016</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Matriz de Propuesta de Indicadores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sz w:val="20"/>
                <w:szCs w:val="20"/>
              </w:rPr>
            </w:pPr>
          </w:p>
        </w:tc>
      </w:tr>
      <w:tr w:rsidR="00C26036" w:rsidRPr="00C26036" w:rsidTr="00E1464A">
        <w:tc>
          <w:tcPr>
            <w:tcW w:w="2294"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indicadores a nivel de fin permiten monitorear el programa y evaluar adecuadamente el logro del fin</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 Satisfactorio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Se debe incluir la población objetivo</w:t>
            </w:r>
          </w:p>
        </w:tc>
      </w:tr>
      <w:tr w:rsidR="00C26036" w:rsidRPr="00C26036" w:rsidTr="00E1464A">
        <w:tc>
          <w:tcPr>
            <w:tcW w:w="2294"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Los indicadores a nivel de propósito permiten monitorear el programa y evaluar adecuadamente el logro de cada uno de los componentes</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center"/>
              <w:rPr>
                <w:rFonts w:ascii="Times New Roman" w:eastAsia="Calibri" w:hAnsi="Times New Roman" w:cs="Times New Roman"/>
                <w:sz w:val="20"/>
                <w:szCs w:val="20"/>
              </w:rPr>
            </w:pPr>
          </w:p>
        </w:tc>
      </w:tr>
      <w:tr w:rsidR="00C26036" w:rsidRPr="00C26036" w:rsidTr="00E1464A">
        <w:tc>
          <w:tcPr>
            <w:tcW w:w="2294"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indicadores a nivel de  componentes permiten monitorear el programa y evaluar adecuadamente el logro de cada uno de los componentes</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center"/>
              <w:rPr>
                <w:rFonts w:ascii="Times New Roman" w:eastAsia="Calibri" w:hAnsi="Times New Roman" w:cs="Times New Roman"/>
                <w:sz w:val="20"/>
                <w:szCs w:val="20"/>
              </w:rPr>
            </w:pPr>
          </w:p>
        </w:tc>
      </w:tr>
      <w:tr w:rsidR="00C26036" w:rsidRPr="00C26036" w:rsidTr="00E1464A">
        <w:tc>
          <w:tcPr>
            <w:tcW w:w="2294"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indicadores a nivel de actividades permiten monitorear el programa y evaluar adecuadamente el logro de cada uno de los componentes</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 se aplico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Debería incluirse</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tbl>
      <w:tblPr>
        <w:tblStyle w:val="Tablaconcuadrcula1"/>
        <w:tblW w:w="0" w:type="dxa"/>
        <w:tblLayout w:type="fixed"/>
        <w:tblLook w:val="04A0"/>
      </w:tblPr>
      <w:tblGrid>
        <w:gridCol w:w="2376"/>
        <w:gridCol w:w="567"/>
        <w:gridCol w:w="567"/>
        <w:gridCol w:w="567"/>
        <w:gridCol w:w="567"/>
        <w:gridCol w:w="567"/>
        <w:gridCol w:w="567"/>
        <w:gridCol w:w="3261"/>
      </w:tblGrid>
      <w:tr w:rsidR="00C26036" w:rsidRPr="00C26036" w:rsidTr="00E1464A">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Indicadores Matriz 2016</w:t>
            </w:r>
          </w:p>
        </w:tc>
        <w:tc>
          <w:tcPr>
            <w:tcW w:w="3402" w:type="dxa"/>
            <w:gridSpan w:val="6"/>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 del diseño</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Propuesta de Modificación</w:t>
            </w:r>
          </w:p>
        </w:tc>
      </w:tr>
      <w:tr w:rsidR="00C26036" w:rsidRPr="00C26036" w:rsidTr="00E1464A">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B</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w:t>
            </w:r>
          </w:p>
        </w:tc>
        <w:tc>
          <w:tcPr>
            <w:tcW w:w="3261" w:type="dxa"/>
            <w:tcBorders>
              <w:top w:val="single" w:sz="4" w:space="0" w:color="000000"/>
              <w:left w:val="single" w:sz="4" w:space="0" w:color="000000"/>
              <w:bottom w:val="single" w:sz="4" w:space="0" w:color="000000"/>
              <w:right w:val="single" w:sz="4" w:space="0" w:color="000000"/>
            </w:tcBorders>
          </w:tcPr>
          <w:p w:rsidR="00C26036" w:rsidRPr="00C26036" w:rsidRDefault="00C26036" w:rsidP="00C26036">
            <w:pPr>
              <w:jc w:val="both"/>
              <w:rPr>
                <w:rFonts w:ascii="Times New Roman" w:eastAsia="Calibri" w:hAnsi="Times New Roman" w:cs="Times New Roman"/>
                <w:b/>
                <w:sz w:val="20"/>
                <w:szCs w:val="20"/>
              </w:rPr>
            </w:pPr>
          </w:p>
        </w:tc>
      </w:tr>
      <w:tr w:rsidR="00C26036" w:rsidRPr="00C26036"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Número de solicitudes incorporadas al Programa / Número de solicitudes recibidas  x 100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Se debe articular con la población objetivo.</w:t>
            </w:r>
          </w:p>
        </w:tc>
      </w:tr>
      <w:tr w:rsidR="00C26036" w:rsidRPr="00C26036" w:rsidTr="00E1464A">
        <w:trPr>
          <w:trHeight w:val="53"/>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familias satisfechas con los viajes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Articular con la población objetivo.</w:t>
            </w:r>
          </w:p>
        </w:tc>
      </w:tr>
      <w:tr w:rsidR="00C26036" w:rsidRPr="00C26036"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Viajes realizados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Articular con el apoyo otorgado a la  población objetivo del problema.</w:t>
            </w:r>
          </w:p>
        </w:tc>
      </w:tr>
      <w:tr w:rsidR="00C26036" w:rsidRPr="00C26036"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aplico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NO</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Debería incluirse</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tbl>
      <w:tblPr>
        <w:tblStyle w:val="Tablaconcuadrcula1"/>
        <w:tblW w:w="9039" w:type="dxa"/>
        <w:tblLook w:val="04A0"/>
      </w:tblPr>
      <w:tblGrid>
        <w:gridCol w:w="2376"/>
        <w:gridCol w:w="567"/>
        <w:gridCol w:w="567"/>
        <w:gridCol w:w="567"/>
        <w:gridCol w:w="567"/>
        <w:gridCol w:w="567"/>
        <w:gridCol w:w="567"/>
        <w:gridCol w:w="3261"/>
      </w:tblGrid>
      <w:tr w:rsidR="00C26036" w:rsidRPr="00C26036" w:rsidTr="00E1464A">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Indicadores Matriz Propuesta</w:t>
            </w:r>
          </w:p>
        </w:tc>
        <w:tc>
          <w:tcPr>
            <w:tcW w:w="3402" w:type="dxa"/>
            <w:gridSpan w:val="6"/>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 del diseño</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Propuesta de Modificación</w:t>
            </w:r>
          </w:p>
        </w:tc>
      </w:tr>
      <w:tr w:rsidR="00C26036" w:rsidRPr="00C26036"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B</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sz w:val="20"/>
                <w:szCs w:val="20"/>
              </w:rPr>
            </w:pPr>
          </w:p>
        </w:tc>
      </w:tr>
      <w:tr w:rsidR="00C26036" w:rsidRPr="00C26036"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personas con alto grado de marginalidad que radican en la delegación Iztapalapa.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Se articula con el diagnóstico del problema.</w:t>
            </w:r>
          </w:p>
        </w:tc>
      </w:tr>
      <w:tr w:rsidR="00C26036" w:rsidRPr="00C26036"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familias de la delegación satisfechas con los viajes foráneos.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Se articula con el diagnóstico del problema.</w:t>
            </w:r>
          </w:p>
        </w:tc>
      </w:tr>
      <w:tr w:rsidR="00C26036" w:rsidRPr="00C26036"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familias que son apoyadas para realizar un viaje foráneo.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Se articula con el diagnóstico del problema.</w:t>
            </w:r>
          </w:p>
        </w:tc>
      </w:tr>
      <w:tr w:rsidR="00C26036" w:rsidRPr="00C26036"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 de familias que realizaron su viaje.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Se articula con el diagnóstico del problema.</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III.4.8 Resultados de la Matriz de Indicadores 2016</w:t>
      </w:r>
    </w:p>
    <w:p w:rsidR="00C26036" w:rsidRPr="00C26036" w:rsidRDefault="00C26036" w:rsidP="00C26036">
      <w:pPr>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 acuerdo a la matriz de  indicadores del programa 2016 se tomó el siguiente cuadro:</w:t>
      </w:r>
    </w:p>
    <w:p w:rsidR="00C26036" w:rsidRPr="00C26036" w:rsidRDefault="00C26036" w:rsidP="00C26036">
      <w:pPr>
        <w:spacing w:after="0" w:line="240" w:lineRule="auto"/>
        <w:jc w:val="both"/>
        <w:rPr>
          <w:rFonts w:ascii="Times New Roman" w:eastAsia="Calibri" w:hAnsi="Times New Roman" w:cs="Times New Roman"/>
          <w:sz w:val="20"/>
          <w:szCs w:val="20"/>
        </w:rPr>
      </w:pPr>
    </w:p>
    <w:tbl>
      <w:tblPr>
        <w:tblStyle w:val="Tablaconcuadrcula"/>
        <w:tblW w:w="0" w:type="auto"/>
        <w:tblLayout w:type="fixed"/>
        <w:tblLook w:val="04A0"/>
      </w:tblPr>
      <w:tblGrid>
        <w:gridCol w:w="1269"/>
        <w:gridCol w:w="1529"/>
        <w:gridCol w:w="1127"/>
        <w:gridCol w:w="2245"/>
        <w:gridCol w:w="842"/>
        <w:gridCol w:w="1263"/>
        <w:gridCol w:w="1543"/>
      </w:tblGrid>
      <w:tr w:rsidR="00C26036" w:rsidRPr="00C26036" w:rsidTr="00E1464A">
        <w:trPr>
          <w:trHeight w:val="665"/>
        </w:trPr>
        <w:tc>
          <w:tcPr>
            <w:tcW w:w="126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lastRenderedPageBreak/>
              <w:t>Nivel</w:t>
            </w:r>
          </w:p>
        </w:tc>
        <w:tc>
          <w:tcPr>
            <w:tcW w:w="15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Objetivo</w:t>
            </w:r>
          </w:p>
        </w:tc>
        <w:tc>
          <w:tcPr>
            <w:tcW w:w="112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Tipo de indicador</w:t>
            </w:r>
          </w:p>
        </w:tc>
        <w:tc>
          <w:tcPr>
            <w:tcW w:w="224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Formula</w:t>
            </w:r>
          </w:p>
        </w:tc>
        <w:tc>
          <w:tcPr>
            <w:tcW w:w="84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Unidad de medida</w:t>
            </w:r>
          </w:p>
        </w:tc>
        <w:tc>
          <w:tcPr>
            <w:tcW w:w="12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Medio de verificación</w:t>
            </w:r>
          </w:p>
        </w:tc>
        <w:tc>
          <w:tcPr>
            <w:tcW w:w="15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Resultado</w:t>
            </w:r>
          </w:p>
        </w:tc>
      </w:tr>
      <w:tr w:rsidR="00C26036" w:rsidRPr="00C26036" w:rsidTr="00E1464A">
        <w:trPr>
          <w:trHeight w:val="1824"/>
        </w:trPr>
        <w:tc>
          <w:tcPr>
            <w:tcW w:w="126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Fin</w:t>
            </w:r>
          </w:p>
        </w:tc>
        <w:tc>
          <w:tcPr>
            <w:tcW w:w="15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Promover  los  derechos de los ciudadanos que viven en la Delegación Iztapalapa en situación de vulnerabilidad</w:t>
            </w:r>
          </w:p>
        </w:tc>
        <w:tc>
          <w:tcPr>
            <w:tcW w:w="112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Eficacia</w:t>
            </w:r>
          </w:p>
        </w:tc>
        <w:tc>
          <w:tcPr>
            <w:tcW w:w="224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(NSIP/NSR)*100 Donde NSIP es el Número de Solicitudes Incorporadas al Programa y NSR es el Número de Solicitudes Recibidas.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w:t>
            </w:r>
          </w:p>
        </w:tc>
        <w:tc>
          <w:tcPr>
            <w:tcW w:w="12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-Número de solicitudes integradas.</w:t>
            </w:r>
          </w:p>
          <w:p w:rsidR="00C26036" w:rsidRPr="00C26036" w:rsidRDefault="00C26036" w:rsidP="00C26036">
            <w:pPr>
              <w:jc w:val="both"/>
              <w:rPr>
                <w:rFonts w:ascii="Times New Roman" w:eastAsia="Calibri" w:hAnsi="Times New Roman" w:cs="Times New Roman"/>
                <w:sz w:val="20"/>
                <w:szCs w:val="20"/>
              </w:rPr>
            </w:pP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-Padrón de Beneficiarios.</w:t>
            </w:r>
          </w:p>
        </w:tc>
        <w:tc>
          <w:tcPr>
            <w:tcW w:w="15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color w:val="F79646"/>
                <w:sz w:val="20"/>
                <w:szCs w:val="20"/>
              </w:rPr>
            </w:pPr>
            <w:r w:rsidRPr="00C26036">
              <w:rPr>
                <w:rFonts w:ascii="Times New Roman" w:eastAsia="Calibri" w:hAnsi="Times New Roman" w:cs="Times New Roman"/>
                <w:sz w:val="20"/>
                <w:szCs w:val="20"/>
              </w:rPr>
              <w:t>Se logró cumplir el objetivo satisfactoriamente, cumpliéndose al 100%</w:t>
            </w:r>
          </w:p>
        </w:tc>
      </w:tr>
      <w:tr w:rsidR="00C26036" w:rsidRPr="00C26036" w:rsidTr="00E1464A">
        <w:trPr>
          <w:trHeight w:val="2490"/>
        </w:trPr>
        <w:tc>
          <w:tcPr>
            <w:tcW w:w="126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Propósito</w:t>
            </w:r>
          </w:p>
        </w:tc>
        <w:tc>
          <w:tcPr>
            <w:tcW w:w="15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Incorporar a promotoras y promotores deportivos certificados para impulsar actividades</w:t>
            </w:r>
          </w:p>
        </w:tc>
        <w:tc>
          <w:tcPr>
            <w:tcW w:w="112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Eficacia</w:t>
            </w:r>
          </w:p>
        </w:tc>
        <w:tc>
          <w:tcPr>
            <w:tcW w:w="224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(NTFBESVFR/NTFE)* 100 Donde NTFBESVFR es el Número Total de Familias Beneficiarias Encuestadas Satisfechas con los Viajes Foráneos Realizados y NTFE es el Número Total de Familias Encuestadas.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w:t>
            </w:r>
          </w:p>
        </w:tc>
        <w:tc>
          <w:tcPr>
            <w:tcW w:w="12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-Encuesta</w:t>
            </w:r>
          </w:p>
        </w:tc>
        <w:tc>
          <w:tcPr>
            <w:tcW w:w="15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color w:val="F79646"/>
                <w:sz w:val="20"/>
                <w:szCs w:val="20"/>
              </w:rPr>
            </w:pPr>
            <w:r w:rsidRPr="00C26036">
              <w:rPr>
                <w:rFonts w:ascii="Times New Roman" w:eastAsia="Calibri" w:hAnsi="Times New Roman" w:cs="Times New Roman"/>
                <w:sz w:val="20"/>
                <w:szCs w:val="20"/>
              </w:rPr>
              <w:t xml:space="preserve">Se cubrió al 100% </w:t>
            </w:r>
          </w:p>
        </w:tc>
      </w:tr>
      <w:tr w:rsidR="00C26036" w:rsidRPr="00C26036" w:rsidTr="00E1464A">
        <w:trPr>
          <w:trHeight w:val="1824"/>
        </w:trPr>
        <w:tc>
          <w:tcPr>
            <w:tcW w:w="126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Componentes</w:t>
            </w:r>
          </w:p>
        </w:tc>
        <w:tc>
          <w:tcPr>
            <w:tcW w:w="15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Apoyos económicos entregados satisfactoriamente a las y los Promotores deportivos</w:t>
            </w:r>
          </w:p>
        </w:tc>
        <w:tc>
          <w:tcPr>
            <w:tcW w:w="112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Eficiencia</w:t>
            </w:r>
          </w:p>
        </w:tc>
        <w:tc>
          <w:tcPr>
            <w:tcW w:w="224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(NTVR/NTVP) * 100 Donde NTVR es el Número Total Viajes Realizados y NTVP es el Número Total Viajes Programado</w:t>
            </w:r>
          </w:p>
        </w:tc>
        <w:tc>
          <w:tcPr>
            <w:tcW w:w="84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Porcentaje</w:t>
            </w:r>
          </w:p>
        </w:tc>
        <w:tc>
          <w:tcPr>
            <w:tcW w:w="12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-Viajes programados.</w:t>
            </w:r>
          </w:p>
          <w:p w:rsidR="00C26036" w:rsidRPr="00C26036" w:rsidRDefault="00C26036" w:rsidP="00C26036">
            <w:pPr>
              <w:jc w:val="both"/>
              <w:rPr>
                <w:rFonts w:ascii="Times New Roman" w:eastAsia="Calibri" w:hAnsi="Times New Roman" w:cs="Times New Roman"/>
                <w:sz w:val="20"/>
                <w:szCs w:val="20"/>
              </w:rPr>
            </w:pP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-Listas de beneficiarios por viaje.</w:t>
            </w:r>
          </w:p>
          <w:p w:rsidR="00C26036" w:rsidRPr="00C26036" w:rsidRDefault="00C26036" w:rsidP="00C26036">
            <w:pPr>
              <w:jc w:val="both"/>
              <w:rPr>
                <w:rFonts w:ascii="Times New Roman" w:eastAsia="Calibri" w:hAnsi="Times New Roman"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color w:val="F79646"/>
                <w:sz w:val="20"/>
                <w:szCs w:val="20"/>
              </w:rPr>
            </w:pPr>
            <w:r w:rsidRPr="00C26036">
              <w:rPr>
                <w:rFonts w:ascii="Times New Roman" w:eastAsia="Calibri" w:hAnsi="Times New Roman" w:cs="Times New Roman"/>
                <w:sz w:val="20"/>
                <w:szCs w:val="20"/>
              </w:rPr>
              <w:t>Se cubrió al 100%</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b/>
          <w:sz w:val="20"/>
          <w:szCs w:val="20"/>
        </w:rPr>
        <w:t>III.4.9 Análisis de Involucrados</w:t>
      </w:r>
    </w:p>
    <w:tbl>
      <w:tblPr>
        <w:tblStyle w:val="Tablaconcuadrcula1"/>
        <w:tblW w:w="0" w:type="auto"/>
        <w:tblLook w:val="04A0"/>
      </w:tblPr>
      <w:tblGrid>
        <w:gridCol w:w="1342"/>
        <w:gridCol w:w="1379"/>
        <w:gridCol w:w="1478"/>
        <w:gridCol w:w="1601"/>
        <w:gridCol w:w="1571"/>
        <w:gridCol w:w="1683"/>
      </w:tblGrid>
      <w:tr w:rsidR="00C26036" w:rsidRPr="00C26036"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Agente participante</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Descripción</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Intereses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Cómo es percibido el problema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Poder de Influencia y mandato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Obstáculos a vencer</w:t>
            </w:r>
          </w:p>
        </w:tc>
      </w:tr>
      <w:tr w:rsidR="00C26036" w:rsidRPr="00C26036"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Beneficiarios directos</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Personas de bajos recursos económicos que viven en zonas vulnerables en la Delegación Iztapalapa.</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Percibir apoyos económicos para el disfrute de un viaje.</w:t>
            </w:r>
          </w:p>
        </w:tc>
        <w:tc>
          <w:tcPr>
            <w:tcW w:w="182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escasos recursos de un sector de la población que se encuentra en riesgos de vulnerabilidad no puedan pagar viaje recreativos y de esparcimiento para salir con la familia.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Alto, las personas beneficiarias podrán realizar un viaje donde no han ido y conocer y disfrutar de unos días de sano esparcimiento para así abatir el estrés y mejorar la calidad de vida de este sector de la población de Iztapalapa</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Cumplir satisfactoriamente con los requisitos para acceder al programa.</w:t>
            </w:r>
          </w:p>
        </w:tc>
      </w:tr>
      <w:tr w:rsidR="00C26036" w:rsidRPr="00C26036"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Beneficiarios indirectos</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Menores de edad </w:t>
            </w:r>
          </w:p>
        </w:tc>
        <w:tc>
          <w:tcPr>
            <w:tcW w:w="1519"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Poder disfrutar con su familia de un sano </w:t>
            </w:r>
            <w:r w:rsidRPr="00C26036">
              <w:rPr>
                <w:rFonts w:ascii="Times New Roman" w:eastAsia="Calibri" w:hAnsi="Times New Roman" w:cs="Times New Roman"/>
                <w:sz w:val="20"/>
                <w:szCs w:val="20"/>
              </w:rPr>
              <w:lastRenderedPageBreak/>
              <w:t>esparcimiento.</w:t>
            </w:r>
          </w:p>
        </w:tc>
        <w:tc>
          <w:tcPr>
            <w:tcW w:w="182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La salud mental de los menores está en riesgo </w:t>
            </w:r>
            <w:r w:rsidRPr="00C26036">
              <w:rPr>
                <w:rFonts w:ascii="Times New Roman" w:eastAsia="Calibri" w:hAnsi="Times New Roman" w:cs="Times New Roman"/>
                <w:sz w:val="20"/>
                <w:szCs w:val="20"/>
              </w:rPr>
              <w:lastRenderedPageBreak/>
              <w:t>por el estrés y el encierro en sus espacios donde habitan.</w:t>
            </w:r>
          </w:p>
        </w:tc>
        <w:tc>
          <w:tcPr>
            <w:tcW w:w="1843"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El desarrollo y estímulo a través del </w:t>
            </w:r>
            <w:r w:rsidRPr="00C26036">
              <w:rPr>
                <w:rFonts w:ascii="Times New Roman" w:eastAsia="Calibri" w:hAnsi="Times New Roman" w:cs="Times New Roman"/>
                <w:sz w:val="20"/>
                <w:szCs w:val="20"/>
              </w:rPr>
              <w:lastRenderedPageBreak/>
              <w:t xml:space="preserve">esparcimiento, mejora la calidad de vida de los niños y niñas </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p>
        </w:tc>
      </w:tr>
      <w:tr w:rsidR="00C26036" w:rsidRPr="00C26036"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Asamblea Legislativa del Distrito Federal</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Órgano responsable de la autorización de recursos.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Generar las acciones conducentes para favorecer el desarrollo humano</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falta de promoción a las acciones del sano esparcimiento</w:t>
            </w:r>
          </w:p>
        </w:tc>
        <w:tc>
          <w:tcPr>
            <w:tcW w:w="1843"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Muy alto, de ella depende la asignación de recurso económico para el programa social.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Generar los acuerdos necesarios para fortalecer políticas en materia de fomento cultural recreativo.</w:t>
            </w:r>
          </w:p>
        </w:tc>
      </w:tr>
      <w:tr w:rsidR="00C26036" w:rsidRPr="00C26036" w:rsidTr="00E1464A">
        <w:tc>
          <w:tcPr>
            <w:tcW w:w="1430" w:type="dxa"/>
            <w:vMerge w:val="restart"/>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Delegación Iztapalapa</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Cumplir con los objetivos establecidos en el programa social.</w:t>
            </w:r>
          </w:p>
        </w:tc>
        <w:tc>
          <w:tcPr>
            <w:tcW w:w="1826"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Incremento de padecimientos mentales por estrés en la población iztapalapense.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Alto, es el área encargada de la operatividad del 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Incrementar programas de recreación.</w:t>
            </w:r>
          </w:p>
        </w:tc>
      </w:tr>
      <w:tr w:rsidR="00C26036" w:rsidRPr="00C26036"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sz w:val="20"/>
                <w:szCs w:val="20"/>
              </w:rPr>
            </w:pP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Coordinación de recursos financieros.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Entregar los apoyos a todos los beneficiarios.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Agilizar los procesos administrativos para realizar los apoyos.</w:t>
            </w:r>
          </w:p>
        </w:tc>
        <w:tc>
          <w:tcPr>
            <w:tcW w:w="1843"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Alto, es el área de hacer la dispersión del recurso económico para los apoyos.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trazo en el proceso administrativo para la entrega de los apoyos.</w:t>
            </w:r>
          </w:p>
        </w:tc>
      </w:tr>
      <w:tr w:rsidR="00C26036" w:rsidRPr="00C26036"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Institución bancaria</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Medio para realizar las transferencias monetarias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Mejorar los procesos administrativos para el cumplimiento de los apoyos.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Que la entidad responsable de la entrega de los apoyos tenga suficiencia presupuestal para realizar los traspasos monetarios.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Moderado, solo se encarga de la transferencia económica.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Errores en el proceso administrativo para entrega de los apoyos.</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III.5 Complementariedad o Coincidencia con otros Programas y Acciones Sociales</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tbl>
      <w:tblPr>
        <w:tblStyle w:val="Tablaconcuadrcula1"/>
        <w:tblW w:w="0" w:type="auto"/>
        <w:tblLook w:val="04A0"/>
      </w:tblPr>
      <w:tblGrid>
        <w:gridCol w:w="1204"/>
        <w:gridCol w:w="1100"/>
        <w:gridCol w:w="1128"/>
        <w:gridCol w:w="1191"/>
        <w:gridCol w:w="1122"/>
        <w:gridCol w:w="1972"/>
        <w:gridCol w:w="1337"/>
      </w:tblGrid>
      <w:tr w:rsidR="00C26036" w:rsidRPr="00C26036" w:rsidTr="00E1464A">
        <w:trPr>
          <w:trHeight w:val="670"/>
        </w:trPr>
        <w:tc>
          <w:tcPr>
            <w:tcW w:w="134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Programa o Acción Social</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Quien lo Opera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Objetivo General</w:t>
            </w: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Población Objetivo</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Bienes y/o servicios que otorga</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Complementariedad o coincidencia</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Justificación</w:t>
            </w:r>
          </w:p>
        </w:tc>
      </w:tr>
      <w:tr w:rsidR="00C26036" w:rsidRPr="00C26036" w:rsidTr="00E1464A">
        <w:trPr>
          <w:trHeight w:val="223"/>
        </w:trPr>
        <w:tc>
          <w:tcPr>
            <w:tcW w:w="1349"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rPr>
                <w:rFonts w:ascii="Times New Roman" w:eastAsia="Calibri" w:hAnsi="Times New Roman" w:cs="Times New Roman"/>
                <w:b/>
                <w:color w:val="000000"/>
                <w:sz w:val="20"/>
                <w:szCs w:val="20"/>
              </w:rPr>
            </w:pPr>
            <w:r w:rsidRPr="00C26036">
              <w:rPr>
                <w:rFonts w:ascii="Times New Roman" w:eastAsia="Calibri" w:hAnsi="Times New Roman" w:cs="Times New Roman"/>
                <w:sz w:val="20"/>
                <w:szCs w:val="20"/>
              </w:rPr>
              <w:t xml:space="preserve">Ninguno </w:t>
            </w:r>
          </w:p>
        </w:tc>
        <w:tc>
          <w:tcPr>
            <w:tcW w:w="1319"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Ninguno </w:t>
            </w:r>
          </w:p>
        </w:tc>
        <w:tc>
          <w:tcPr>
            <w:tcW w:w="1327"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Ninguno </w:t>
            </w:r>
          </w:p>
        </w:tc>
        <w:tc>
          <w:tcPr>
            <w:tcW w:w="1346"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Ninguno </w:t>
            </w:r>
          </w:p>
        </w:tc>
        <w:tc>
          <w:tcPr>
            <w:tcW w:w="1326"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Ninguno </w:t>
            </w:r>
          </w:p>
        </w:tc>
        <w:tc>
          <w:tcPr>
            <w:tcW w:w="1934"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Ninguno </w:t>
            </w:r>
          </w:p>
        </w:tc>
        <w:tc>
          <w:tcPr>
            <w:tcW w:w="1389" w:type="dxa"/>
            <w:tcBorders>
              <w:top w:val="single" w:sz="4" w:space="0" w:color="000000"/>
              <w:left w:val="single" w:sz="4" w:space="0" w:color="000000"/>
              <w:bottom w:val="single" w:sz="4" w:space="0" w:color="000000"/>
              <w:right w:val="single" w:sz="4" w:space="0" w:color="000000"/>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Ninguno </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III.6 Análisis de la Congruencia del Proyecto como Programa Social de la CDMX</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noProof/>
          <w:sz w:val="20"/>
          <w:szCs w:val="20"/>
          <w:lang w:eastAsia="es-MX"/>
        </w:rPr>
      </w:pPr>
    </w:p>
    <w:tbl>
      <w:tblPr>
        <w:tblStyle w:val="Tablaconcuadrcula12"/>
        <w:tblW w:w="0" w:type="auto"/>
        <w:tblLook w:val="04A0"/>
      </w:tblPr>
      <w:tblGrid>
        <w:gridCol w:w="3444"/>
        <w:gridCol w:w="5610"/>
      </w:tblGrid>
      <w:tr w:rsidR="00C26036" w:rsidRPr="00C26036"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Programa Social</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Acción Social</w:t>
            </w:r>
          </w:p>
        </w:tc>
      </w:tr>
      <w:tr w:rsidR="00C26036" w:rsidRPr="00C26036"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Promueven el cumplimiento de los Derechos Económicos, Sociales y Culturales.</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Actividades programadas como sucesos importantes de índole social, académica, artística, deportiva, cultural, o de otra naturaleza que contribuyen al desarrollo social de la población.</w:t>
            </w:r>
          </w:p>
        </w:tc>
      </w:tr>
      <w:tr w:rsidR="00C26036" w:rsidRPr="00C26036" w:rsidTr="00E1464A">
        <w:tc>
          <w:tcPr>
            <w:tcW w:w="3794"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dividen en: programas de transferencias monetarias o materiales, de prestación de servicios, de construcción, mejoramiento u operación </w:t>
            </w:r>
            <w:r w:rsidRPr="00C26036">
              <w:rPr>
                <w:rFonts w:ascii="Times New Roman" w:eastAsia="Calibri" w:hAnsi="Times New Roman" w:cs="Times New Roman"/>
                <w:sz w:val="20"/>
                <w:szCs w:val="20"/>
              </w:rPr>
              <w:lastRenderedPageBreak/>
              <w:t>de la infraestructura social, y de otorgamiento de subsidios directos o indirectos.</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Son por naturaleza casuísticas, de corto plazo y en algunos casos contingentes y no previsibles.</w:t>
            </w:r>
          </w:p>
        </w:tc>
      </w:tr>
      <w:tr w:rsidR="00C26036" w:rsidRPr="00C26036"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Procuran atenuar, combatir y en lo posible resolver problemas de naturaleza estructural que determinan condiciones de vida y de bienestar precarios en los hogares e individuos que los padecen.</w:t>
            </w:r>
          </w:p>
        </w:tc>
        <w:tc>
          <w:tcPr>
            <w:tcW w:w="6318"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necesidad de contar con respuestas flexibles y ágiles ante eventos inesperados de orden natural o social, justifica la pertinencia de acciones sociales específicas que, sin embargo, no deberán realizarse sobre la base de la discreción absoluta y sin mecanismos idóneos de transparencia y rendición de cuentas.</w:t>
            </w:r>
          </w:p>
        </w:tc>
      </w:tr>
      <w:tr w:rsidR="00C26036" w:rsidRPr="00C26036"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6318"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Constituyen actividades vinculadas a la realización de eventos, al pago de promotores, instructores o personal para operación de programas sociales, con cargo al capítulo 4000. Los que destinen recursos del capítulo 4000 para el pago de premios por concursos 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certámenes; para el otorgamiento de becas o estímulos económicos a prestadores de servicio social o prácticas profesionales, y por lo tanto quedan sujetos a lo dispuesto en la Circular Uno y Uno Bis que emite la Oficialía Mayor.</w:t>
            </w:r>
          </w:p>
        </w:tc>
      </w:tr>
      <w:tr w:rsidR="00C26036" w:rsidRPr="00C26036"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Su visión es de corto, mediano y largo plazo</w:t>
            </w:r>
          </w:p>
        </w:tc>
        <w:tc>
          <w:tcPr>
            <w:tcW w:w="6318" w:type="dxa"/>
            <w:tcBorders>
              <w:top w:val="single" w:sz="4" w:space="0" w:color="000000"/>
              <w:left w:val="single" w:sz="4" w:space="0" w:color="000000"/>
              <w:bottom w:val="single" w:sz="4" w:space="0" w:color="000000"/>
              <w:right w:val="single" w:sz="4" w:space="0" w:color="000000"/>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Todos aquellas transferencias monetarias o en especie no permanente (única o dos veces por año) para atender problemáticas específicas, ya sea para atender contingencias y emergencias, para solventar una necesidad concreta y; por tanto, no contribuyan de manera significativa a la materialización directa de algún derecho social.</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“Poder Pasear” 2016, es un instrumento del Gobierno de Iztapalapa para mejorar la salud mental de la población en riesgo de vulnerabilidad principalmente niños y niñas, contribuir en el derecho al sano esparcimiento y la recreación de los menores de edad y principalmente para lograr la integración y convivencia familiar. A través de este programa se apoya a las familias que no cuentan con recursos necesarios para realizar un viaje foráneo, recreativo, con el fin de tener una calidad de vida más saludable, y con ello se busca aumentar la calidad humana.</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Programa Poder Pasear otorgara un viaje foráneo por un monto económico de hasta $ 1500.00 pesos (mil quinientos pesos 00/100 M.N.) a 1,600 beneficiarios; niñas y niños menores de edad acompañados por su familia, residentes en la Delegación Iztapalapa que viven en Unidades Territoriales de muy bajo y bajo desarrollo social.</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IV. EVALUACIÓN DE LA OPERACIÓN DEL PROGRAMA SOCIAL</w:t>
      </w: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IV.1. Estructura Operativa del Programa Social EN 2016</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Dirección Ejecutiva de Cultura</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Unidad Técnico Operativa: Jefatura de Unidad Departamental de Promoción y Tradición Cultural y/o Direcciones Territoriales.</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Personal Técnico operativo.</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Personal de apoyo Administrativo.</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Promotores</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
        <w:tblW w:w="0" w:type="auto"/>
        <w:tblLayout w:type="fixed"/>
        <w:tblLook w:val="04A0"/>
      </w:tblPr>
      <w:tblGrid>
        <w:gridCol w:w="1384"/>
        <w:gridCol w:w="1068"/>
        <w:gridCol w:w="1237"/>
        <w:gridCol w:w="1374"/>
        <w:gridCol w:w="999"/>
        <w:gridCol w:w="709"/>
        <w:gridCol w:w="1046"/>
        <w:gridCol w:w="1237"/>
      </w:tblGrid>
      <w:tr w:rsidR="00C26036" w:rsidRPr="00C26036"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Puesto</w:t>
            </w:r>
          </w:p>
        </w:tc>
        <w:tc>
          <w:tcPr>
            <w:tcW w:w="10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Formación requerida</w:t>
            </w:r>
          </w:p>
        </w:tc>
        <w:tc>
          <w:tcPr>
            <w:tcW w:w="123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Experiencia requerida</w:t>
            </w:r>
          </w:p>
        </w:tc>
        <w:tc>
          <w:tcPr>
            <w:tcW w:w="137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Funciones</w:t>
            </w:r>
          </w:p>
        </w:tc>
        <w:tc>
          <w:tcPr>
            <w:tcW w:w="99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Sexo</w:t>
            </w:r>
          </w:p>
        </w:tc>
        <w:tc>
          <w:tcPr>
            <w:tcW w:w="70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Edad</w:t>
            </w:r>
          </w:p>
        </w:tc>
        <w:tc>
          <w:tcPr>
            <w:tcW w:w="104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Formación de la persona ocupante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Experiencia de la persona ocupante</w:t>
            </w:r>
          </w:p>
        </w:tc>
      </w:tr>
      <w:tr w:rsidR="00C26036" w:rsidRPr="00C26036"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Directora Ejecutiva de Cultura.</w:t>
            </w:r>
          </w:p>
        </w:tc>
        <w:tc>
          <w:tcPr>
            <w:tcW w:w="1068"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De conformidad con lo que establece el Reglamento Interior </w:t>
            </w:r>
            <w:r w:rsidRPr="00C26036">
              <w:rPr>
                <w:rFonts w:ascii="Times New Roman" w:eastAsia="Calibri" w:hAnsi="Times New Roman" w:cs="Times New Roman"/>
                <w:sz w:val="20"/>
                <w:szCs w:val="20"/>
              </w:rPr>
              <w:lastRenderedPageBreak/>
              <w:t xml:space="preserve">de la Administración Pública.  </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Artículo 5.- Además de las facultades que establece la Ley, los titulares de las Dependencias tienen las siguientes facultades:</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IV. Nombrar y remover libremente a los Directores Ejecutivos, Directores de Área y demás personal de las Unidades Administrativas y de Apoyo Técnico-Operativo dependiente de las áreas adscritos a ellos.</w:t>
            </w:r>
          </w:p>
        </w:tc>
        <w:tc>
          <w:tcPr>
            <w:tcW w:w="1237"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ARTÍCULO 117.- Las Delegaciones tendrán competencia, dentro de sus respectivas </w:t>
            </w:r>
            <w:r w:rsidRPr="00C26036">
              <w:rPr>
                <w:rFonts w:ascii="Times New Roman" w:eastAsia="Calibri" w:hAnsi="Times New Roman" w:cs="Times New Roman"/>
                <w:sz w:val="20"/>
                <w:szCs w:val="20"/>
              </w:rPr>
              <w:lastRenderedPageBreak/>
              <w:t>jurisdicciones, en las materias de: gobierno, administración, asuntos jurídicos, obras, servicios, actividades sociales, protección civil, seguridad pública, promoción económica, cultural y deportiva, y las demás que señalen las leyes.</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Los Jefes Delegacionales tendrán bajo su responsabilidad las siguientes atribuciones:</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IX. Designar a los servidores públicos de la Delegación, sujetándose a las disposiciones del Servicio Civil de Carrera. En todo caso, los funcionarios de confianza, mandos medios y superiores, serán </w:t>
            </w:r>
            <w:r w:rsidRPr="00C26036">
              <w:rPr>
                <w:rFonts w:ascii="Times New Roman" w:eastAsia="Calibri" w:hAnsi="Times New Roman" w:cs="Times New Roman"/>
                <w:sz w:val="20"/>
                <w:szCs w:val="20"/>
              </w:rPr>
              <w:lastRenderedPageBreak/>
              <w:t>designados y removidos libremente por el Jefe Delegacional;</w:t>
            </w:r>
          </w:p>
        </w:tc>
        <w:tc>
          <w:tcPr>
            <w:tcW w:w="1374"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Artículo 161 Bis.- Son atribuciones básicas de la Dirección Ejecutiva de Cultura:</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I. Contribuir a </w:t>
            </w:r>
            <w:r w:rsidRPr="00C26036">
              <w:rPr>
                <w:rFonts w:ascii="Times New Roman" w:eastAsia="Calibri" w:hAnsi="Times New Roman" w:cs="Times New Roman"/>
                <w:sz w:val="20"/>
                <w:szCs w:val="20"/>
              </w:rPr>
              <w:lastRenderedPageBreak/>
              <w:t>la promoción y realización  de actividades culturales y recreativas dentro de la demarcación territorial;</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II. Impulsar los proyectos relacionados con el fomento de actividades;</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VII. Las demás que de manera directa le asigne el titular del Órgano  Político-Administrativo, así como los que se establezcan en las disposiciones jurídicas vigentes y los manuales administrativos. </w:t>
            </w:r>
          </w:p>
        </w:tc>
        <w:tc>
          <w:tcPr>
            <w:tcW w:w="99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Femenino</w:t>
            </w:r>
          </w:p>
        </w:tc>
        <w:tc>
          <w:tcPr>
            <w:tcW w:w="70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56</w:t>
            </w:r>
          </w:p>
        </w:tc>
        <w:tc>
          <w:tcPr>
            <w:tcW w:w="104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Bachillerato </w:t>
            </w:r>
          </w:p>
        </w:tc>
        <w:tc>
          <w:tcPr>
            <w:tcW w:w="123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Organización y control en la  administración publica</w:t>
            </w:r>
          </w:p>
        </w:tc>
      </w:tr>
      <w:tr w:rsidR="00C26036" w:rsidRPr="00C26036"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Jefatura de Unidad Departamental de Promoción y Tradición Cultural.</w:t>
            </w:r>
          </w:p>
        </w:tc>
        <w:tc>
          <w:tcPr>
            <w:tcW w:w="1068"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De conformidad con lo que establece el Reglamento Interior de la Administración Pública.  </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Artículo 5.- Además de las facultades que establece la Ley, los titulares de las Dependencias tienen las siguientes facultades:</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IV. Nombrar y remover libremente a los Directores Ejecutivos, Directores de Área y demás personal de las Unidades Administrativas y de Apoyo Técnico-Operativo dependien</w:t>
            </w:r>
            <w:r w:rsidRPr="00C26036">
              <w:rPr>
                <w:rFonts w:ascii="Times New Roman" w:eastAsia="Calibri" w:hAnsi="Times New Roman" w:cs="Times New Roman"/>
                <w:sz w:val="20"/>
                <w:szCs w:val="20"/>
              </w:rPr>
              <w:lastRenderedPageBreak/>
              <w:t>te de las áreas adscritos a ellos.</w:t>
            </w:r>
          </w:p>
        </w:tc>
        <w:tc>
          <w:tcPr>
            <w:tcW w:w="1237"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Los Jefes Delegacionales tendrán bajo su responsabilidad las siguientes atribuciones:</w:t>
            </w:r>
          </w:p>
          <w:p w:rsidR="00C26036" w:rsidRPr="00C26036" w:rsidRDefault="00C26036" w:rsidP="00C26036">
            <w:pPr>
              <w:jc w:val="center"/>
              <w:rPr>
                <w:rFonts w:ascii="Times New Roman" w:eastAsia="Calibri" w:hAnsi="Times New Roman" w:cs="Times New Roman"/>
                <w:sz w:val="20"/>
                <w:szCs w:val="20"/>
              </w:rPr>
            </w:pP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IX. Designar a los servidores públicos de la Delegación, sujetándose a las </w:t>
            </w:r>
            <w:r w:rsidRPr="00C26036">
              <w:rPr>
                <w:rFonts w:ascii="Times New Roman" w:eastAsia="Calibri" w:hAnsi="Times New Roman" w:cs="Times New Roman"/>
                <w:sz w:val="20"/>
                <w:szCs w:val="20"/>
              </w:rPr>
              <w:lastRenderedPageBreak/>
              <w:t>disposiciones del Servicio Civil de Carrera. En todo caso, los funcionarios de confianza, mandos medios y superiores, serán designados y removidos libremente por el Jefe Delegacional;</w:t>
            </w:r>
          </w:p>
        </w:tc>
        <w:tc>
          <w:tcPr>
            <w:tcW w:w="1374"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Optimizar la formación y el desarrollo cultural de los habitantes de Iztapalapa y su participación en la elaboración, difusión y realización de proyectos culturales a través del diseño integral de programas. </w:t>
            </w:r>
          </w:p>
          <w:p w:rsidR="00C26036" w:rsidRPr="00C26036" w:rsidRDefault="00C26036" w:rsidP="00C26036">
            <w:pPr>
              <w:jc w:val="center"/>
              <w:rPr>
                <w:rFonts w:ascii="Times New Roman" w:eastAsia="Calibri"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Femenino</w:t>
            </w:r>
          </w:p>
        </w:tc>
        <w:tc>
          <w:tcPr>
            <w:tcW w:w="70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28</w:t>
            </w:r>
          </w:p>
        </w:tc>
        <w:tc>
          <w:tcPr>
            <w:tcW w:w="104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Licenciatura</w:t>
            </w:r>
          </w:p>
        </w:tc>
        <w:tc>
          <w:tcPr>
            <w:tcW w:w="123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Administración.</w:t>
            </w:r>
          </w:p>
        </w:tc>
      </w:tr>
      <w:tr w:rsidR="00C26036" w:rsidRPr="00C26036"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1600 personas </w:t>
            </w:r>
          </w:p>
        </w:tc>
        <w:tc>
          <w:tcPr>
            <w:tcW w:w="10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Familias que viven en alto grado de vulnerabilidad que viven en la delegación Iztapalapa.</w:t>
            </w:r>
          </w:p>
        </w:tc>
        <w:tc>
          <w:tcPr>
            <w:tcW w:w="123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ninguna</w:t>
            </w:r>
          </w:p>
        </w:tc>
        <w:tc>
          <w:tcPr>
            <w:tcW w:w="137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ninguna</w:t>
            </w:r>
          </w:p>
        </w:tc>
        <w:tc>
          <w:tcPr>
            <w:tcW w:w="999"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lang w:val="es-AR"/>
        </w:rPr>
      </w:pPr>
      <w:r w:rsidRPr="00C26036">
        <w:rPr>
          <w:rFonts w:ascii="Times New Roman" w:eastAsia="Calibri" w:hAnsi="Times New Roman" w:cs="Times New Roman"/>
          <w:b/>
          <w:sz w:val="20"/>
          <w:szCs w:val="20"/>
          <w:lang w:val="es-AR"/>
        </w:rPr>
        <w:t>IV.2. Congruencia de la Operación del Programa Social en 2016 con su Diseño</w:t>
      </w:r>
    </w:p>
    <w:tbl>
      <w:tblPr>
        <w:tblStyle w:val="Tablaconcuadrcula"/>
        <w:tblW w:w="0" w:type="auto"/>
        <w:tblLook w:val="04A0"/>
      </w:tblPr>
      <w:tblGrid>
        <w:gridCol w:w="1428"/>
        <w:gridCol w:w="3557"/>
        <w:gridCol w:w="1387"/>
        <w:gridCol w:w="1315"/>
        <w:gridCol w:w="1367"/>
      </w:tblGrid>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Apartado</w:t>
            </w:r>
          </w:p>
        </w:tc>
        <w:tc>
          <w:tcPr>
            <w:tcW w:w="201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Reglas de Operación 2016</w:t>
            </w: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Cómo se realizó en la práctica</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Nivel de cumplimiento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Justificación</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I. Dependencia o Entidad Responsable del Programa</w:t>
            </w:r>
          </w:p>
        </w:tc>
        <w:tc>
          <w:tcPr>
            <w:tcW w:w="2016"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 Delegación Iztapalapa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2. Unidad Administrativa: Dirección Ejecutiva de Cultural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 Unidad Técnico Operativa: Jefatura de Unidad Departamental de Promoción y Tradición Cultural y/o Direcciones</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 acuerdo al grado de responsabilidad en cada una de las áreas se ejecutó el programa.</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Todas las áreas involucradas en la ejecución del programa contribuyeron para desarrollar el programa.  </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color w:val="7030A0"/>
                <w:sz w:val="20"/>
                <w:szCs w:val="20"/>
              </w:rPr>
            </w:pPr>
            <w:r w:rsidRPr="00C26036">
              <w:rPr>
                <w:rFonts w:ascii="Times New Roman" w:eastAsia="Calibri" w:hAnsi="Times New Roman" w:cs="Times New Roman"/>
                <w:sz w:val="20"/>
                <w:szCs w:val="20"/>
              </w:rPr>
              <w:t>II. Objetivos y Alcances</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jc w:val="both"/>
              <w:rPr>
                <w:rFonts w:ascii="Times New Roman" w:eastAsia="Calibri" w:hAnsi="Times New Roman" w:cs="Times New Roman"/>
                <w:color w:val="000000"/>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sz w:val="20"/>
                <w:szCs w:val="20"/>
              </w:rPr>
              <w:t xml:space="preserve">1. </w:t>
            </w:r>
            <w:r w:rsidRPr="00C26036">
              <w:rPr>
                <w:rFonts w:ascii="Times New Roman" w:eastAsia="Calibri" w:hAnsi="Times New Roman" w:cs="Times New Roman"/>
                <w:b/>
                <w:bCs/>
                <w:sz w:val="20"/>
                <w:szCs w:val="20"/>
              </w:rPr>
              <w:t xml:space="preserve">Objetivo General </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Contribuir en el derecho al esparcimiento y la recreación de los menores de edad habitantes de la delegación en situación de vulnerabilidad que dados las limitaciones económicas de su familia no cuentan con los recursos necesarios para </w:t>
            </w:r>
            <w:r w:rsidRPr="00C26036">
              <w:rPr>
                <w:rFonts w:ascii="Times New Roman" w:eastAsia="Calibri" w:hAnsi="Times New Roman" w:cs="Times New Roman"/>
                <w:sz w:val="20"/>
                <w:szCs w:val="20"/>
              </w:rPr>
              <w:lastRenderedPageBreak/>
              <w:t>un viaje de esparcimiento.</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sz w:val="20"/>
                <w:szCs w:val="20"/>
              </w:rPr>
              <w:t xml:space="preserve">2. </w:t>
            </w:r>
            <w:r w:rsidRPr="00C26036">
              <w:rPr>
                <w:rFonts w:ascii="Times New Roman" w:eastAsia="Calibri" w:hAnsi="Times New Roman" w:cs="Times New Roman"/>
                <w:b/>
                <w:bCs/>
                <w:sz w:val="20"/>
                <w:szCs w:val="20"/>
              </w:rPr>
              <w:t>Objetivos Específicos</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Brindar un apoyo económico para realizar viajes foráneos para que las niñas y niños menores de edad, que viven en situación de vulnerabilidad por ingresos familiares, que viven en zonas de muy bajo y bajo desarrollo social en la Delegación Iztapalapa, realicen actividades recreativas y de esparcimiento.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Contribuir en la recreación de las y los niños menores de edad que viven en situación de vulnerabilidad por ingresos familiares, como parte esencial para su salud y bienestar, en el cual se busca garantizar los derechos sociales como son la Equidad e Inclusión Social para el Desarrollo Social, Salud y promover el desarrollo de la creatividad, imaginación, confianza en sí mismo, a través de actividades que desarrollen sus habilidades y fortalezas físicas, cognitivas y de aprendizaje.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3. Alcances</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Social Poder Pasear otorgará apoyos económicos para la organización de viajes foráneos para que los niños y niñas menores de edad que viven en situación de vulnerabilidad por ingresos familiares que acompañados por su familia, que vive en la Delegación Iztapalapa viaje como parte de su derecho al descanso, esparcimiento, actividades recreativas que son parte fundamental de su desarrollo cognitivo el cual contribuye de manera directa al desarrollo de la memoria o el lenguaje.</w:t>
            </w:r>
          </w:p>
          <w:p w:rsidR="00C26036" w:rsidRPr="00C26036" w:rsidRDefault="00C26036" w:rsidP="00C26036">
            <w:pPr>
              <w:autoSpaceDE w:val="0"/>
              <w:autoSpaceDN w:val="0"/>
              <w:adjustRightInd w:val="0"/>
              <w:jc w:val="both"/>
              <w:rPr>
                <w:rFonts w:ascii="Times New Roman" w:eastAsia="Calibri" w:hAnsi="Times New Roman" w:cs="Times New Roman"/>
                <w:color w:val="7030A0"/>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Se contribuyo en el derecho al esparcimiento y la recreación de los menores de edad habitantes de </w:t>
            </w:r>
            <w:r w:rsidRPr="00C26036">
              <w:rPr>
                <w:rFonts w:ascii="Times New Roman" w:eastAsia="Calibri" w:hAnsi="Times New Roman" w:cs="Times New Roman"/>
                <w:sz w:val="20"/>
                <w:szCs w:val="20"/>
              </w:rPr>
              <w:lastRenderedPageBreak/>
              <w:t>la delegación</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Describe los objetivos y alcances de manera puntual.</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III. Metas Físicas</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Durante el ejercicio fiscal 2016 el Programa Poder Pasear tiene una meta anual de hasta 1,600 beneficiarios; niñas y niños menores de edad acompañados por su familia, residentes en la Delegación Iztapalapa que viven en Unidades Territoriales de muy bajo y bajo desarrollo social.</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a) Durante el ejercicio fiscal 2016 el Programa Poder Pasear otorgara un viaje foráneo por un monto económico de </w:t>
            </w:r>
            <w:r w:rsidRPr="00C26036">
              <w:rPr>
                <w:rFonts w:ascii="Times New Roman" w:eastAsia="Calibri" w:hAnsi="Times New Roman" w:cs="Times New Roman"/>
                <w:sz w:val="20"/>
                <w:szCs w:val="20"/>
              </w:rPr>
              <w:lastRenderedPageBreak/>
              <w:t>hasta $ 1500.00 pesos (mil quinientos pesos 00/100 M.N.) por participante, inscrito en el Padrón de Beneficiarios, para alcanzar la meta física programada con destino a un viaje foráneo dentro del territorio nacional.</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Se tiene una meta anual de hasta 1,600 beneficiarios</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entregaron apoyos a personas que solicitaron ingresar al programa. Cumpliendo con los requisitos.</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IV. Programación Presupuestal</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Para el ejercicio fiscal 2016, los recursos programados ascienden a $2, 400,000.00 (Dos millones cuatrocientos mil pesos 00/100 M.N.).</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ejerció el presupuesto al 100%</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ejerció el presupuesto al 100%</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V. Requisitos y Procedimientos de Acceso</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1. Difusión</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Las Reglas de Operación del Programa se publicarán en la Gaceta Oficial del Distrito Federal y estarán también disponibles en el portal de internet de la Consejería Jurídica y de Servicios Legales: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hyperlink r:id="rId6" w:history="1">
              <w:r w:rsidRPr="00C26036">
                <w:rPr>
                  <w:rFonts w:ascii="Times New Roman" w:eastAsia="Calibri" w:hAnsi="Times New Roman" w:cs="Times New Roman"/>
                  <w:color w:val="0000FF"/>
                  <w:sz w:val="20"/>
                  <w:u w:val="single"/>
                </w:rPr>
                <w:t>www.consejeria.df.gob.mx/index.php/gaceta</w:t>
              </w:r>
            </w:hyperlink>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El personal de la Delegación Iztapalapa difundirá entre la población en general la existencia del programa; sus requisitos, procedimientos de acceso, fechas y horarios para realizar la solicitud de incorporación.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En la página de internet de la Delegación Iztapalapa, www.iztapalapa.gob.mx, se publicarán los requisitos y procedimientos de acceso al Programa. </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En las oficinas de la Dirección Ejecutiva de Cultura ubicadas en Comonfort No. 43 Barrio San Lucas C.P.09000, se dispondrá de información para difundir el programa en un horario de 8:00 am a 18:00 horas de lunes a viernes, a los teléfonos 5445-1091, 5445-1026 en el mismo horario.</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2. Requisitos de Acceso</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Para ingresar al Programa el solicitante deberá cumplir con los siguientes requisitos: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 Ser residente de la Delegación Iztapalapa.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2.- Vivir en Unidades Territoriales de alto y muy alto grado de marginación.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 Entregar la documentación probatoria del cumplimiento de requisitos: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 el caso de los menores de edad que sean inscritos al Programa Poder Pasear, niñas y niños con edades de los 3 a los 17 años, el padre o madre mayor de 18 años de edad o abuelo o abuela, familiar directo, responsables del cuidado de los menores, deberán presentar la siguiente documentación en original para su cotejo y entregar fotocopia legible de los mismos: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Identificación oficial con fotografía vigente (Credencial de Elector).</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 Comprobante de domicilio (recibo de luz, teléfono fijo, predial, agua, contrato de arrendamiento, constancia de residencia emitida por la autoridad delegacional o juez cívico), con una vigencia máxima de seis meses. En caso de que el domicilio inscrito en la identificación oficial con fotografía vigente sea la residencia dela interesada, podrá tomarse como equivalente para efectos de comprobar el domicilio.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 Acta de Nacimiento.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 Clave Única del Registro de Población (CURP).</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Deberán también presentar la siguiente documentación en original para su cotejo y entregar fotocopia legible de los mismos de las niñas y niños de 3 a los 17 años de edad:</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Acta de nacimiento de la niña o niño a ser incorporado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 Clave Única del Registro de Población (CURP) de la niña o niño a ser incorporado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Para el caso de que el solicitante sea el abuelo, o abuela responsables del cuidado de los menores, y los padres de los menores vivan, el solicitante deberá presentar y entregar Carta de Consentimiento de Acceso al Programa Poder Pasear firmada por el padre y la madre, acompañada de la Identificación Oficial para cotejo con copia fotostática </w:t>
            </w:r>
            <w:r w:rsidRPr="00C26036">
              <w:rPr>
                <w:rFonts w:ascii="Times New Roman" w:eastAsia="Calibri" w:hAnsi="Times New Roman" w:cs="Times New Roman"/>
                <w:sz w:val="20"/>
                <w:szCs w:val="20"/>
              </w:rPr>
              <w:lastRenderedPageBreak/>
              <w:t>legible que también se integrará al expediente.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Excepciones de Requisitos de Acceso al Programa: La Dirección Ejecutiva de Cultura y la Jefatura de Unidad Departamental de Promoción y Tradición Cultural resolverán los casos no contemplados del acompañante de los menores de edad, bajo el principio de salvaguarda, legalidad y derechos de los niñas y niñas inscritos en el Padrón de Beneficiarios del Programa Poder Pasear.</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sz w:val="20"/>
                <w:szCs w:val="20"/>
              </w:rPr>
              <w:t xml:space="preserve">3. </w:t>
            </w:r>
            <w:r w:rsidRPr="00C26036">
              <w:rPr>
                <w:rFonts w:ascii="Times New Roman" w:eastAsia="Calibri" w:hAnsi="Times New Roman" w:cs="Times New Roman"/>
                <w:b/>
                <w:bCs/>
                <w:sz w:val="20"/>
                <w:szCs w:val="20"/>
              </w:rPr>
              <w:t>Procedimiento de Acceso</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Las personas interesadas en incorporar al Programa a menores de edad bajo su cuidado deberán acudir al módulo de atención que les corresponda a realizar su solicitud de incorporación al Programa de manera directa y personal. Los requisitos, formas de acceso y criterios de selección estarán a la vista del público en forma impresa en los módulos de atención.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 A solicitud de la persona derechohabiente o beneficiaria, y las personas interesadas podrán realizar su solicitud de incorporación al Programa, en los módulos de atención que les corresponda durante todo el ejercicio fiscal, de acuerdo a la disponibilidad de lugares para su incorporación, en los días y horarios establecidos para tal fin por el área responsable de la operación del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 La persona solicitante deberá presentar al personal operativo del Programa la documentación probatoria de requisitos en original y copia. En los casos donde aplica, también deberá presentar Carta de Consentimiento de Acceso al Programa Poder Pasear firmada por el padre y la madre, acompañada de la Identificación Oficial para cotejo con copia fotostática legible que también se integrará al expediente. En caso de cumplir con los requisitos de acceso, se elaborará una cédula de registro, misma que deberá ser firmada por el solicitante, se anexará la documentación probatoria de requisitos y quedará conformado el expediente.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d) Una vez integrada la cédula de registro la persona solicitante recibirá un comprobante foliado de haber completado su registro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 A partir de la cédula de registro se integrará una base de datos con los datos referidos por la persona solicitante y, al incorporarse al Programa, pasará a formar parte del Padrón de Beneficiarios, mismo que conforme a la Ley de Desarrollo Social para el Distrito Federal es de carácter público. Los datos personales recabados serán protegidos, incorporados y tratados en el Sistema de Datos Personales de la Dirección Ejecutiva de Cultura y la Jefatura de Unidad Departamental de Promoción y Tradición Cultural, con fundamento en el Artículo 9 de la Ley de Protección de Datos Personales del Distrito Federal y sólo podrán ser transmitidos según lo previsto en la Ley de Protección de Datos Personales para el Distrito Federal; los cuales en ningún caso podrán emplearse para propósitos distintos a los establecidos en las presentes Reglas de Operación.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f) En caso de que las solicitudes de incorporación rebasen la meta programada, se aplicarán los siguientes criterios: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 En primer lugar acceden las y los solicitantes que habiten en Unidades Territoriales de Muy Alto grado de marginación, seleccionados por fecha de solicitud señalada en la cédula de registro de menor a mayor hasta agotar los lugares disponibles en el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2.- En segundo lugar acceden las y los solicitantes que habiten en Unidades Territoriales de Alto grado de marginación, seleccionados por la fecha del levantamiento de la cédula de registro de menor a mayor hasta agotar los lugares de incorporación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3.- Se aceptará a solicitantes que vivan en Unidades Territoriales de Medio y Bajo grado de marginación siempre y cuando haya lugar para su incorporación y siguiendo el mismo criterio de temporalidad establecido en los </w:t>
            </w:r>
            <w:r w:rsidRPr="00C26036">
              <w:rPr>
                <w:rFonts w:ascii="Times New Roman" w:eastAsia="Calibri" w:hAnsi="Times New Roman" w:cs="Times New Roman"/>
                <w:sz w:val="20"/>
                <w:szCs w:val="20"/>
              </w:rPr>
              <w:lastRenderedPageBreak/>
              <w:t>numerales 1 y 2 de este apartado.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g) El trámite será únicamente de manera personal. No se aceptarán solicitudes y/o listados que sean promovidas por terceros, gestores o gestorías. Para conocer el estado que guarda el trámite la persona solicitante podrá acudir personalmente a las oficinas del área responsable de la operación del Programa para ser informado.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h) Los beneficiarios inscritos al Programa tendrán que firmar una carta de corresponsabilidad.</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4. Requisitos de permanencia y causales de baja o suspensión temporal.</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Permanecerá como beneficiaria o beneficiario del Programa todas aquellas familias que acrediten en tiempo y forma ser habitantes de la Delegación Iztapalapa, y que cumplan la siguiente documentación: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Identificación oficial con fotografía vigente (Credencial de Elector).</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 Comprobante de domicilio (recibo de luz, teléfono fijo, predial, agua, contrato de arrendamiento, constancia de residencia emitida por la autoridad delegacional o juez cívico), con una vigencia máxima de seis meses. En caso de que el domicilio inscrito en la identificación oficial con fotografía vigente sea la residencia dela interesada, podrá tomarse como equivalente para efectos de comprobar el domicilio.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 Acta de Nacimiento.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 Clave Única del Registro de Población (CURP).</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Deberán también presentar la siguiente documentación en original para su cotejo y entregar fotocopia legible de los mismos de las niñas y niños menores de edad:</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Acta de nacimiento de la niña o niño a ser incorporado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b) Clave Única del Registro de Población (CURP) de la niña o niño a ser incorporado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Presentando la referida documentación en la Dirección Ejecutiva de Cultura junto con la Jefatura de Unidad Departamental de Promoción y Tradición Cultural que se ubican en Aldama número 63, Esquina Ayuntamiento, Barrio San Lucas y/o en las Direcciones Territoriales.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Será causal de baja: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Cuando él o la beneficiaria cambie su lugar de residencia fuera de la Delegación Iztapalapa.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 Cuando se detecte información y documentos falsos.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 Cuando el padre o madre del menor solicite la baja voluntaria de la niña o el niño inscrito en el Padrón de Beneficiarios.</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Se recibió la documentación solicitada.</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solicitó a cada persona o integrantes de familia la documentación completa para poder  ser beneficiario del programa.</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VI. Procedimientos de Instrumentación</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Operación</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 La Dirección Ejecutiva de Cultura junto con la Jefatura de Unidad Departamental de Promoción y Tradición Cultural establecerán las fechas para la recepción de solicitudes de incorporación al Programa, los mecanismos de difusión, ubicación de módulos y horarios de atención, siguiendo los criterios de priorización establecidos en las presentes Reglas de Operación.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2.- Las personas solicitantes deberán acudir al módulo de inscripción y presentar la documentación probatoria de requisitos en original para su cotejo y entregar copia legible de los mismos, aportar la información requerida para el levantamiento de la cédula de registro y plasmar firma autógrafa, con lo cual quedará integrado el expediente respectivo a cada beneficiario del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3.- La persona interesada en ser incorporada al Programa que concluya de manera exitosa su solicitud recibirá un comprobante foliado de su registro al </w:t>
            </w:r>
            <w:r w:rsidRPr="00C26036">
              <w:rPr>
                <w:rFonts w:ascii="Times New Roman" w:eastAsia="Calibri" w:hAnsi="Times New Roman" w:cs="Times New Roman"/>
                <w:sz w:val="20"/>
                <w:szCs w:val="20"/>
              </w:rPr>
              <w:lastRenderedPageBreak/>
              <w:t>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4.- Una vez conformado el expediente de las personas solicitantes el personal operativo procederá a la validación de la correcta integración de los expedientes, al procesamiento e integración de la base de datos y se realizará su incorporación al Padrón de Beneficiarios aplicando los criterios de priorización estipulados en las Reglas de Operación. Los datos personales de las personas beneficiarias del Programa se regirán por el artículo 9 de la Ley de Protección de Datos Personales del Distrito Federal.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5.- Los expedientes de los beneficiarios del Programa quedaran bajo resguardo del área responsable de la operación del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6.- La Delegación a través de la Dirección Ejecutiva de Cultura junto con la Jefatura de Unidad Departamental de Promoción y Tradición Cultural realizarán los trámites administrativos, organización y logística para la realización de viajes foráneos y a su vez realizara la entrega del apoyo económico a los beneficiarios del mismo.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7.- La Dirección Ejecutiva de Cultura junto con la Jefatura de Unidad Departamental de Promoción y Tradición Cultural establecerán los mecanismos de convocatoria para que la población en general asistan al viaje foráneo.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8.- Cada beneficiario incorporado al Programa realizara un viaje foráneo en territorio nacional por única vez en el 2016.</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9.-Los beneficiarios deberán presentar dentro de los treinta días naturales inmediatos a su regreso del paseo, evidencia de su experiencia (cartas, fotos, exposiciones, etc.), la Dirección Ejecutiva de Cultura se encargara de programar un calendario para las diferentes unidades territoriales de la Delegación Iztapalapa.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10.- Los datos personales de las Personas Beneficiarias o derechohabientes del programa social y la información </w:t>
            </w:r>
            <w:r w:rsidRPr="00C26036">
              <w:rPr>
                <w:rFonts w:ascii="Times New Roman" w:eastAsia="Calibri" w:hAnsi="Times New Roman" w:cs="Times New Roman"/>
                <w:sz w:val="20"/>
                <w:szCs w:val="20"/>
              </w:rPr>
              <w:lastRenderedPageBreak/>
              <w:t>adicional generada y administrada, se regirán por lo establecido en las Leyes de Transparencia y Acceso a la Información Pública, y de Protección de Datos Personales del Distrito Federal.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11.- Conforme al artículo 38 de la Ley de Desarrollo Social del Distrito Federal y 60 de su Reglamento, todos los materiales de difusión, cédulas de registro, evaluaciones y cualquier instrumento impreso que se utilice deberá llevar impresa la siguiente leyenda: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12.-Todos los trámites son gratuitos y las y los servidores públicos responsables de la operación del Programa no podrán solicitar o proceder de manera diferente a los establecido en las presentes Reglas de Operación.</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Supervisión y Control</w:t>
            </w:r>
          </w:p>
          <w:p w:rsidR="00C26036" w:rsidRPr="00C26036" w:rsidRDefault="00C26036" w:rsidP="00C26036">
            <w:pPr>
              <w:autoSpaceDE w:val="0"/>
              <w:autoSpaceDN w:val="0"/>
              <w:adjustRightInd w:val="0"/>
              <w:jc w:val="both"/>
              <w:rPr>
                <w:rFonts w:ascii="Times New Roman" w:eastAsia="Calibri" w:hAnsi="Times New Roman" w:cs="Times New Roman"/>
                <w:b/>
                <w:bCs/>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Dirección Ejecutiva de Cultura supervisará e instruirá a la Jefatura de Unidad Departamental de Promoción y Tradición Cultural el que se cumpla con los procesos administrativos, operativos y ejecución del Programa en los términos establecidos en las presentes Reglas de Operación.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Padrón de beneficiarios será el principal mecanismo de control del Programa, así como el formato, solicitud, folio asignado que es el mecanismo de control para la entrega del beneficio, los cuales serán permanentemente revisados y depurados por el área operativa responsable del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realizará una encuesta de percepción a través de una muestra de los </w:t>
            </w:r>
            <w:r w:rsidRPr="00C26036">
              <w:rPr>
                <w:rFonts w:ascii="Times New Roman" w:eastAsia="Calibri" w:hAnsi="Times New Roman" w:cs="Times New Roman"/>
                <w:sz w:val="20"/>
                <w:szCs w:val="20"/>
              </w:rPr>
              <w:lastRenderedPageBreak/>
              <w:t>beneficiarios del Programa al final del cierre del Ejercicio Fiscal 2016, para verificar el estado de cumplimiento de los objetivos generales y específicos del Programa, misma que será utilizada para la evaluación interna del Programa.</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Se llevó a cabo el seguimiento por cada beneficiario.</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llevaron a cabo los procedimientos como se tienen plasmados en las ROP.</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VII. Procedimiento de Queja o Inconformidad Ciudadana</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personas que consideren que han sido vulneradas en sus derechos en el acceso o ejecución del Programa, podrán interponer queja mediante escrito libre ante las siguientes instancias: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La Dirección Ejecutiva de Cultura responsable de la operación del Programa en la sede de la Delegación Iztapalapa, que emitirá una resolución de conformidad con la Ley de Procedimiento Administrativo del Distrito Federal en un plazo no mayor a cinco días hábiles, ubicada en Comonfort No.43, Barrio San Lucas C.P. 09000, Tels. 54-45-11-91/54-45-10-26, en un horario de 8:00 a 18:00 horas, de Lunes a Viernes.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 En caso de inconformidad con la resolución emitida, ante la Contraloría Interna de la Delegación: Aldama No. 63, esquina Ayuntamiento, Barrio San Lucas, Delegación Iztapalapa, C.P. 09000, o bien ante la Contraloría General del Gobierno del Distrito Federal: Av. Tlaxcoaque # 8 Edificio Juana de Arco, Col. Centro, Del. Cuauhtémoc, C.P. 06090, Tel. 5627-9700.</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 Ante la Procuraduría Social del Distrito Federal, en sus oficinas delegacionales: Eje 5 y Av. Leyes de Reforma, manzana 112, lote 1178-A, primer piso, Delegación Iztapalapa, C. P. 09310 o a través del Servicio Público de Localización Telefónica (LOCATEL) Tel: 56-58-11-11.</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se presentó queja de inconformidad</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se presentó queja de inconformidad</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VIII. Mecanismos de Exigibilidad</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Los mecanismos de exigibilidad del presente programa se establecerán de conformidad con el artículo 70 del Reglamento de la Ley de Desarrollo Social para el Distrito Federal que a la letra dice: “es obligación de las y los servidores públicos responsables de la ejecución de los programas tener a la vista del público los requisitos, derechos, obligaciones y procedimientos para que las y los beneficiarios puedan acceder a </w:t>
            </w:r>
            <w:r w:rsidRPr="00C26036">
              <w:rPr>
                <w:rFonts w:ascii="Times New Roman" w:eastAsia="Calibri" w:hAnsi="Times New Roman" w:cs="Times New Roman"/>
                <w:sz w:val="20"/>
                <w:szCs w:val="20"/>
              </w:rPr>
              <w:lastRenderedPageBreak/>
              <w:t>su disfrute y en caso de omisión puedan exigir su cumplimiento a la autoridad responsable, en apego a la normatividad aplicable”</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persona que se considere indebidamente excluida del Programa, podrá acudir con escrito libre y dirigido al área correspondiente, en primera instancia a la Dirección Ejecutiva de Cultura, a la Jefatura de Unidad Departamental de Promoción y Tradición Cultural, ubicada Comonfort No.43 Barrio San Lucas, C.P. 09000, Delegación Iztapalapa, en día y horas hábiles, en donde será atendida personalmente y de ser necesario, se emitirá respuesta por escrito en un plazo máximo de quince días hábiles.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 caso de no estar de acuerdo con la resolución, podrá acudir en segunda instancia y de acuerdo con el reglamento de la Ley de desarrollo Social para el Distrito Federal, a la Procuraduría Social del Distrito Federal, o a través del Servicio Público de Localización Telefónica (LOCATEL), de conformidad con el artículo 72 del citado reglamento.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De conformidad con el Artículo 70 y el Reglamento de la Ley de Desarrollo Social para el Distrito Federal, se tendrán a la vista del público en la Dirección Ejecutiva de Cultura y en la página electrónica de la delegación </w:t>
            </w:r>
            <w:hyperlink r:id="rId7" w:history="1">
              <w:r w:rsidRPr="00C26036">
                <w:rPr>
                  <w:rFonts w:ascii="Times New Roman" w:eastAsia="Calibri" w:hAnsi="Times New Roman" w:cs="Times New Roman"/>
                  <w:color w:val="0000FF"/>
                  <w:sz w:val="20"/>
                  <w:u w:val="single"/>
                </w:rPr>
                <w:t>www.iztapalapa.gob.mx</w:t>
              </w:r>
            </w:hyperlink>
            <w:r w:rsidRPr="00C26036">
              <w:rPr>
                <w:rFonts w:ascii="Times New Roman" w:eastAsia="Calibri" w:hAnsi="Times New Roman" w:cs="Times New Roman"/>
                <w:sz w:val="20"/>
                <w:szCs w:val="20"/>
              </w:rPr>
              <w:t xml:space="preserve"> los requisitos, derechos, obligaciones y procedimientos para que los beneficiarios puedan acceder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casos en los que se podrán exigir los derechos por incumplimiento o por violación de los mismos, puede ocurrir en al menos los siguientes casos:</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 Cuando una persona solicitante cumpla con los requisitos y criterios de inclusión para acceder al bien o servicio que ofrece el Programa y exija a la autoridad administrativa ser derechohabiente del mismo.</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2) Cuando la persona derechohabiente del Programa social exija a la autoridad que se cumpla con el derecho de manera integral en tiempo y forma, como lo </w:t>
            </w:r>
            <w:r w:rsidRPr="00C26036">
              <w:rPr>
                <w:rFonts w:ascii="Times New Roman" w:eastAsia="Calibri" w:hAnsi="Times New Roman" w:cs="Times New Roman"/>
                <w:sz w:val="20"/>
                <w:szCs w:val="20"/>
              </w:rPr>
              <w:lastRenderedPageBreak/>
              <w:t>establece el programa en sus Reglas de Operación.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 Cuando no se pueda satisfacer toda la demanda de incorporación a un Programa por restricción presupuestal, y éstas exijan que las incorporaciones sean claras, transparentes, equitativas, sin favoritismos, ni discriminación.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Contraloría General del Gobierno del Distrito Federal es el órgano competente para conocer las denuncias de violación e incumplimiento de derechos en materia de desarrollo social.</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Se hizo de conocimiento público los requisitos para acceder al beneficio del programa.</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cumplió con los mecanismos de exigibilidad. </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IX. Mecanismos de Evaluación e Indicadores</w:t>
            </w:r>
          </w:p>
        </w:tc>
        <w:tc>
          <w:tcPr>
            <w:tcW w:w="2016" w:type="dxa"/>
            <w:tcBorders>
              <w:top w:val="single" w:sz="4" w:space="0" w:color="auto"/>
              <w:left w:val="single" w:sz="4" w:space="0" w:color="auto"/>
              <w:bottom w:val="single" w:sz="4" w:space="0" w:color="auto"/>
              <w:right w:val="single" w:sz="4" w:space="0" w:color="auto"/>
            </w:tcBorders>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Conforme al artículo 42 de la Ley de Desarrollo Social para el Distrito Federal, se establece el siguiente mecanismo de evaluación:</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b/>
                <w:bCs/>
                <w:sz w:val="20"/>
                <w:szCs w:val="20"/>
              </w:rPr>
              <w:t>IX.1 Evaluación Interna</w:t>
            </w:r>
            <w:r w:rsidRPr="00C26036">
              <w:rPr>
                <w:rFonts w:ascii="Times New Roman" w:eastAsia="Calibri" w:hAnsi="Times New Roman" w:cs="Times New Roman"/>
                <w:sz w:val="20"/>
                <w:szCs w:val="20"/>
              </w:rPr>
              <w:t>.</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rPr>
                <w:rFonts w:ascii="Times New Roman" w:eastAsia="Calibri" w:hAnsi="Times New Roman" w:cs="Times New Roman"/>
                <w:sz w:val="20"/>
                <w:szCs w:val="20"/>
              </w:rPr>
            </w:pPr>
            <w:r w:rsidRPr="00C26036">
              <w:rPr>
                <w:rFonts w:ascii="Times New Roman" w:eastAsia="Calibri"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Los resultados de dicha evaluación serán publicados y entregados a las instancias que establece el artículo 42 de la Ley de Desarrollo Social para el Distrito Federal, en un plazo no mayor a seis meses después de finalizado el ejercicio fiscal.</w:t>
            </w:r>
          </w:p>
          <w:p w:rsidR="00C26036" w:rsidRPr="00C26036" w:rsidRDefault="00C26036" w:rsidP="00C26036">
            <w:pPr>
              <w:autoSpaceDE w:val="0"/>
              <w:autoSpaceDN w:val="0"/>
              <w:adjustRightInd w:val="0"/>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Dicha evaluación estará a cargo de la Dirección Ejecutiva de Cultura, considerando información de gabinete como informe de alcance de metas y encuesta de calidad realizada a los jefes de familia beneficiarios.</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lleva a cabo la evolución interna, de acuerdo a los lineamientos 2017 de EVALUA CDMX</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realiza la evaluación interna con base a lineamientos.</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X. Formas de Participación Social</w:t>
            </w:r>
          </w:p>
        </w:tc>
        <w:tc>
          <w:tcPr>
            <w:tcW w:w="2016"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participación social se prevé en cada una de las etapas del diseño de la política social.</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b/>
                <w:bCs/>
                <w:sz w:val="20"/>
                <w:szCs w:val="20"/>
              </w:rPr>
              <w:t xml:space="preserve">Formulación: </w:t>
            </w:r>
            <w:r w:rsidRPr="00C26036">
              <w:rPr>
                <w:rFonts w:ascii="Times New Roman" w:eastAsia="Calibri" w:hAnsi="Times New Roman" w:cs="Times New Roman"/>
                <w:sz w:val="20"/>
                <w:szCs w:val="20"/>
              </w:rPr>
              <w:t>El Programa surge como respuesta a necesidad de construir una cultura de la movilidad no motorizada de la población en general de alta y muy alta marginación de la Delegación Iztapalapa.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b/>
                <w:bCs/>
                <w:sz w:val="20"/>
                <w:szCs w:val="20"/>
              </w:rPr>
              <w:t xml:space="preserve">Instrumentación: </w:t>
            </w:r>
            <w:r w:rsidRPr="00C26036">
              <w:rPr>
                <w:rFonts w:ascii="Times New Roman" w:eastAsia="Calibri" w:hAnsi="Times New Roman" w:cs="Times New Roman"/>
                <w:sz w:val="20"/>
                <w:szCs w:val="20"/>
              </w:rPr>
              <w:t xml:space="preserve">Una vez puesto en marcha el Programa se aplicará una </w:t>
            </w:r>
            <w:r w:rsidRPr="00C26036">
              <w:rPr>
                <w:rFonts w:ascii="Times New Roman" w:eastAsia="Calibri" w:hAnsi="Times New Roman" w:cs="Times New Roman"/>
                <w:sz w:val="20"/>
                <w:szCs w:val="20"/>
              </w:rPr>
              <w:lastRenderedPageBreak/>
              <w:t>encuesta de percepción con el propósito de que los beneficiarios evalúen el desarrollo e impacto del mismo y plasmen sus observaciones y aportaciones al Programa.</w:t>
            </w: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b/>
                <w:bCs/>
                <w:sz w:val="20"/>
                <w:szCs w:val="20"/>
              </w:rPr>
              <w:t xml:space="preserve">Control y evaluación: </w:t>
            </w:r>
            <w:r w:rsidRPr="00C26036">
              <w:rPr>
                <w:rFonts w:ascii="Times New Roman" w:eastAsia="Calibri" w:hAnsi="Times New Roman" w:cs="Times New Roman"/>
                <w:sz w:val="20"/>
                <w:szCs w:val="20"/>
              </w:rPr>
              <w:t>Toda persona podrá participar permanentemente con sugerencias, comentarios y propuestas para mejorar el Programa acudiendo a sus instalaciones en la sede de la Delegación Política, por medio escrito, electrónico o verbal y/o en el portal de internet oficial o en el área que corresponda. A través del Consejo Delegacional de Desarrollo Social todas las acciones y programas, se vinculan entre sí brindando la información necesaria a los beneficiarios mediante reuniones, trípticos, carteles e invitaciones para que asistan y participen de manera integral en el desarrollo social de su demarcación; asimismo, con otras instancias del Gobierno del Distrito Federal, la Asamblea Legislativa del Distrito Federal y el Gobierno Federal, se generan prácticas de vinculación entre las instancias encargadas de aplicar la política social en materia de asistencia a fin de optimizar el uso de los recursos y la infraestructura, además de propiciar una cultura de la corresponsabilidad.</w:t>
            </w:r>
          </w:p>
          <w:p w:rsidR="00C26036" w:rsidRPr="00C26036" w:rsidRDefault="00C26036" w:rsidP="00C26036">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De acuerdo a la suficiencia presupuestal, se incluyeron a todos los que reunieron los requisitos.</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incluyeron todos los que solicitaron inscripción al programa.</w:t>
            </w:r>
          </w:p>
        </w:tc>
      </w:tr>
      <w:tr w:rsidR="00C26036" w:rsidRPr="00C26036"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XI. Articulación con Otros Programas Sociales</w:t>
            </w:r>
          </w:p>
        </w:tc>
        <w:tc>
          <w:tcPr>
            <w:tcW w:w="2016" w:type="dxa"/>
            <w:tcBorders>
              <w:top w:val="single" w:sz="4" w:space="0" w:color="auto"/>
              <w:left w:val="single" w:sz="4" w:space="0" w:color="auto"/>
              <w:bottom w:val="single" w:sz="4" w:space="0" w:color="auto"/>
              <w:right w:val="single" w:sz="4" w:space="0" w:color="auto"/>
            </w:tcBorders>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“Poder Pasear” 2016 no tiene articulación alguna con otro Programa Social del Gobierno del Distrito Federal.</w:t>
            </w:r>
          </w:p>
        </w:tc>
        <w:tc>
          <w:tcPr>
            <w:tcW w:w="176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tiene articulación alguna con otro Programa Social del Gobierno del Distrito Federal.</w:t>
            </w:r>
          </w:p>
        </w:tc>
        <w:tc>
          <w:tcPr>
            <w:tcW w:w="17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tiene articulación alguna con otro Programa Social del Gobierno del Distrito Federal.</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III.3. Avance en la Cobertura de la Población Objetivo del Programa Social en 2016</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
        <w:tblW w:w="0" w:type="auto"/>
        <w:tblLook w:val="04A0"/>
      </w:tblPr>
      <w:tblGrid>
        <w:gridCol w:w="2702"/>
        <w:gridCol w:w="2678"/>
        <w:gridCol w:w="3674"/>
      </w:tblGrid>
      <w:tr w:rsidR="00C26036" w:rsidRPr="00C26036" w:rsidTr="00E1464A">
        <w:tc>
          <w:tcPr>
            <w:tcW w:w="299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Perfil requerido por el programa social</w:t>
            </w:r>
          </w:p>
        </w:tc>
        <w:tc>
          <w:tcPr>
            <w:tcW w:w="299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Porcentaje de personas beneficiarias que cubrieron el perfil en 2016</w:t>
            </w:r>
          </w:p>
        </w:tc>
        <w:tc>
          <w:tcPr>
            <w:tcW w:w="418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Justificación</w:t>
            </w:r>
          </w:p>
        </w:tc>
      </w:tr>
      <w:tr w:rsidR="00C26036" w:rsidRPr="00C26036" w:rsidTr="00E1464A">
        <w:tc>
          <w:tcPr>
            <w:tcW w:w="299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Ser residente de la Delegación Iztapalapa, </w:t>
            </w:r>
          </w:p>
        </w:tc>
        <w:tc>
          <w:tcPr>
            <w:tcW w:w="299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Todos las personas que fueron beneficiarias de este programa son habitantes de la delegación</w:t>
            </w:r>
          </w:p>
        </w:tc>
      </w:tr>
      <w:tr w:rsidR="00C26036" w:rsidRPr="00C26036" w:rsidTr="00E1464A">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Vivir Unidades Territoriales de alto y muy alto grado de marginación.</w:t>
            </w:r>
          </w:p>
        </w:tc>
        <w:tc>
          <w:tcPr>
            <w:tcW w:w="299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priorizo las solicitudes de ingreso al Programa a las personas residentes en las Unidades Territoriales  de alto grado de marginalidad</w:t>
            </w:r>
          </w:p>
        </w:tc>
      </w:tr>
      <w:tr w:rsidR="00C26036" w:rsidRPr="00C26036" w:rsidTr="00E1464A">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Entregar la documentación probatoria del cumplimiento de requisitos</w:t>
            </w:r>
          </w:p>
        </w:tc>
        <w:tc>
          <w:tcPr>
            <w:tcW w:w="299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100%</w:t>
            </w:r>
          </w:p>
        </w:tc>
        <w:tc>
          <w:tcPr>
            <w:tcW w:w="418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En el caso de los menores de edad que sean inscritos al Programa Poder Pasear, niñas y niños con edades de los 3 a los 17 años, el padre o madre mayor de 18 años de edad o abuelo o abuela, familiar directo, responsables del cuidado de los menores, deberán presentar la documentación solicitada en original para su cotejo y entregar fotocopia legible de los mismos:</w:t>
            </w:r>
          </w:p>
        </w:tc>
      </w:tr>
      <w:tr w:rsidR="00C26036" w:rsidRPr="00C26036" w:rsidTr="00E1464A">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Sexo</w:t>
            </w:r>
          </w:p>
        </w:tc>
        <w:tc>
          <w:tcPr>
            <w:tcW w:w="299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00.00% de los beneficiarios son mujeres: y el 00.00% son hombres.</w:t>
            </w:r>
          </w:p>
        </w:tc>
      </w:tr>
    </w:tbl>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Social Poder Pasear otorgará apoyos económicos para la organización de viajes foráneos para que los niños y niñas menores de edad que viven en situación de vulnerabilidad por ingresos familiares que acompañados por su familia, que vive en la Delegación Iztapalapa viaje como parte de su derecho al descanso, esparcimiento, actividades recreativas que son parte fundamental de su desarrollo cognitivo el cual contribuye de manera directa al desarrollo de la memoria o el lenguaje.</w:t>
      </w: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También  tiene un diseño basado en reglas de operación, lineamientos generales para su operación, identificación de una población objetivo y perspectiva de resultados esperados, así mismo este programa está sujeto a una evaluación interna y externa en cuanto a su diseño, operación, resultado e impacto.</w:t>
      </w: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lang w:val="es-AR"/>
        </w:rPr>
      </w:pPr>
      <w:r w:rsidRPr="00C26036">
        <w:rPr>
          <w:rFonts w:ascii="Times New Roman" w:eastAsia="Calibri" w:hAnsi="Times New Roman" w:cs="Times New Roman"/>
          <w:b/>
          <w:sz w:val="20"/>
          <w:szCs w:val="20"/>
          <w:lang w:val="es-AR"/>
        </w:rPr>
        <w:t>IV.4. Descripción y Análisis de los Procesos del Programa Social</w:t>
      </w: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tbl>
      <w:tblPr>
        <w:tblStyle w:val="Tablaconcuadrcula"/>
        <w:tblW w:w="0" w:type="auto"/>
        <w:tblLook w:val="04A0"/>
      </w:tblPr>
      <w:tblGrid>
        <w:gridCol w:w="1611"/>
        <w:gridCol w:w="4590"/>
        <w:gridCol w:w="2853"/>
      </w:tblGrid>
      <w:tr w:rsidR="00C26036" w:rsidRPr="00C26036" w:rsidTr="00E1464A">
        <w:tc>
          <w:tcPr>
            <w:tcW w:w="1675" w:type="dxa"/>
            <w:tcBorders>
              <w:top w:val="single" w:sz="4" w:space="0" w:color="auto"/>
              <w:left w:val="single" w:sz="4" w:space="0" w:color="auto"/>
              <w:bottom w:val="single" w:sz="4" w:space="0" w:color="auto"/>
              <w:right w:val="single" w:sz="4" w:space="0" w:color="auto"/>
            </w:tcBorders>
            <w:vAlign w:val="bottom"/>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ETAPA</w:t>
            </w:r>
          </w:p>
        </w:tc>
        <w:tc>
          <w:tcPr>
            <w:tcW w:w="5244" w:type="dxa"/>
            <w:tcBorders>
              <w:top w:val="single" w:sz="4" w:space="0" w:color="auto"/>
              <w:left w:val="single" w:sz="4" w:space="0" w:color="auto"/>
              <w:bottom w:val="single" w:sz="4" w:space="0" w:color="auto"/>
              <w:right w:val="single" w:sz="4" w:space="0" w:color="auto"/>
            </w:tcBorders>
            <w:vAlign w:val="bottom"/>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ACTIVIDAD</w:t>
            </w:r>
          </w:p>
        </w:tc>
        <w:tc>
          <w:tcPr>
            <w:tcW w:w="3112" w:type="dxa"/>
            <w:tcBorders>
              <w:top w:val="single" w:sz="4" w:space="0" w:color="auto"/>
              <w:left w:val="single" w:sz="4" w:space="0" w:color="auto"/>
              <w:bottom w:val="single" w:sz="4" w:space="0" w:color="auto"/>
              <w:right w:val="single" w:sz="4" w:space="0" w:color="auto"/>
            </w:tcBorders>
            <w:vAlign w:val="bottom"/>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RESPONSABLE</w:t>
            </w:r>
          </w:p>
        </w:tc>
      </w:tr>
      <w:tr w:rsidR="00C26036" w:rsidRPr="00C26036"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1.0 Anteproyecto y revisión de las ROP</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1.1 Se elabora el anteproyecto de las Reglas de Operación.</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envía las Reglas de Operación a COPLADE</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General de Desarrollo Social.</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w:t>
            </w:r>
          </w:p>
        </w:tc>
      </w:tr>
      <w:tr w:rsidR="00C26036" w:rsidRPr="00C26036" w:rsidTr="00E1464A">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2.0 Difusión</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2.1 Publicación de las Reglas de operación en la Gaceta Oficial del Distrito Federal</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de Jurídico y Gobierno</w:t>
            </w:r>
          </w:p>
        </w:tc>
      </w:tr>
      <w:tr w:rsidR="00C26036" w:rsidRPr="00C26036" w:rsidTr="00E1464A">
        <w:trPr>
          <w:trHeight w:val="2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2.2 Reparto de volantes, carteles, dípticos, trípticos, página de internet de la delegación </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Cultural, Unidad Técnico Operativa: Jefatura de Unidad Departamental de Promoción y Tradición Cultural y/o Direcciones Territoriales.</w:t>
            </w:r>
          </w:p>
        </w:tc>
      </w:tr>
      <w:tr w:rsidR="00C26036" w:rsidRPr="00C26036" w:rsidTr="00E1464A">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3.0 Recepción y cotejo de  solicitudes de ingreso al programa</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3.1 Entrega de solicitudes de inscripción al programa</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Dirección Ejecutiva de Cultural, Unidad Técnico Operativa: Jefatura de Unidad Departamental de Promoción y Tradición Cultural y/o </w:t>
            </w:r>
            <w:r w:rsidRPr="00C26036">
              <w:rPr>
                <w:rFonts w:ascii="Times New Roman" w:eastAsia="Calibri" w:hAnsi="Times New Roman" w:cs="Times New Roman"/>
                <w:sz w:val="20"/>
                <w:szCs w:val="20"/>
              </w:rPr>
              <w:lastRenderedPageBreak/>
              <w:t>Direcciones Territoriales.</w:t>
            </w:r>
          </w:p>
        </w:tc>
      </w:tr>
      <w:tr w:rsidR="00C26036" w:rsidRPr="00C26036" w:rsidTr="00E1464A">
        <w:tc>
          <w:tcPr>
            <w:tcW w:w="0" w:type="auto"/>
            <w:vMerge/>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3.2 Recepción de solicitudes</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Cultural, Unidad Técnico Operativa: Jefatura de Unidad Departamental de Promoción y Tradición Cultural</w:t>
            </w:r>
          </w:p>
        </w:tc>
      </w:tr>
      <w:tr w:rsidR="00C26036" w:rsidRPr="00C26036" w:rsidTr="00E1464A">
        <w:tc>
          <w:tcPr>
            <w:tcW w:w="0" w:type="auto"/>
            <w:vMerge/>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3.3 Cotejo y revisión de las solicitudes de ingreso al programa:</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cumple con los requisitos: Se devuelve al beneficiario.</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Sí cumple con los requisitos: Se procesa en una base de datos por la Coordinación de Desarrollo del Deporte</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w:t>
            </w:r>
          </w:p>
        </w:tc>
      </w:tr>
      <w:tr w:rsidR="00C26036" w:rsidRPr="00C26036" w:rsidTr="00E1464A">
        <w:tc>
          <w:tcPr>
            <w:tcW w:w="0" w:type="auto"/>
            <w:vMerge/>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3.4 Identificar y relacionar personas candidatas que cumplen con las características para ingreso al programa</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w:t>
            </w:r>
          </w:p>
        </w:tc>
      </w:tr>
      <w:tr w:rsidR="00C26036" w:rsidRPr="00C26036"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4.0 Recepción, cotejo y base de datos de expedientes de beneficiarios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4.1 El beneficiario entrega expediente con documentación completa.</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4.2 Se realiza base de datos con columnas con la información del expediente del beneficiario para publicación de padrón</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w:t>
            </w:r>
          </w:p>
        </w:tc>
      </w:tr>
      <w:tr w:rsidR="00C26036" w:rsidRPr="00C26036"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5.0 Dispersión del recurso económico para liberación de estímulo económico</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5.1 La Dirección  Ejecutiva de Cultura solicita a la Coordinación de Recursos Financieros de la Dirección General de Administración la dispersión del recurso para la liberación del estímulo económico de los beneficiarios.</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Coordinación de Recursos Financieros de la Dirección General de Administración.</w:t>
            </w:r>
          </w:p>
        </w:tc>
      </w:tr>
      <w:tr w:rsidR="00C26036" w:rsidRPr="00C26036"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6.0 Liberaciones de estímulos económicos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6.1 Se realizan las liberaciones de pago de estímulos económicos de los beneficiarios</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w:t>
            </w:r>
          </w:p>
        </w:tc>
      </w:tr>
      <w:tr w:rsidR="00C26036" w:rsidRPr="00C26036"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7.0 Publicación de padrón de beneficiarios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7.1 La Delegación Iztapalapa envía a la Secretaria de Desarrollo Social el padrón de beneficiarios del Programa Social</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Delegación Iztapalapa</w:t>
            </w:r>
          </w:p>
        </w:tc>
      </w:tr>
      <w:tr w:rsidR="00C26036" w:rsidRPr="00C26036"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8.0 Evaluación interna del Programa Social</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8.1 Se realiza la evaluación interna del programa Social</w:t>
            </w:r>
          </w:p>
        </w:tc>
        <w:tc>
          <w:tcPr>
            <w:tcW w:w="311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Dirección Ejecutiva de Cultura</w:t>
            </w: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tbl>
      <w:tblPr>
        <w:tblStyle w:val="Tablaconcuadrcula"/>
        <w:tblpPr w:leftFromText="141" w:rightFromText="141" w:vertAnchor="text" w:horzAnchor="margin" w:tblpY="342"/>
        <w:tblW w:w="0" w:type="auto"/>
        <w:tblLayout w:type="fixed"/>
        <w:tblLook w:val="04A0"/>
      </w:tblPr>
      <w:tblGrid>
        <w:gridCol w:w="1580"/>
        <w:gridCol w:w="4280"/>
        <w:gridCol w:w="553"/>
        <w:gridCol w:w="367"/>
        <w:gridCol w:w="329"/>
        <w:gridCol w:w="432"/>
        <w:gridCol w:w="432"/>
        <w:gridCol w:w="432"/>
        <w:gridCol w:w="432"/>
        <w:gridCol w:w="432"/>
        <w:gridCol w:w="432"/>
        <w:gridCol w:w="432"/>
      </w:tblGrid>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Proceso en el Modelo General</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b/>
                <w:sz w:val="20"/>
                <w:szCs w:val="20"/>
              </w:rPr>
            </w:pPr>
            <w:r w:rsidRPr="00C26036">
              <w:rPr>
                <w:rFonts w:ascii="Times New Roman" w:eastAsia="Calibri" w:hAnsi="Times New Roman" w:cs="Times New Roman"/>
                <w:b/>
                <w:sz w:val="20"/>
                <w:szCs w:val="20"/>
              </w:rPr>
              <w:t>Nombre del o los Procesos identificados como equivalentes</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Secuencia</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B</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G</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H</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Planeación</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Anteproyecto y revisión de las ROP</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Difusión</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2</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Solicitud</w:t>
            </w:r>
          </w:p>
        </w:tc>
        <w:tc>
          <w:tcPr>
            <w:tcW w:w="4280"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C26036" w:rsidRPr="00C26036" w:rsidRDefault="00C26036" w:rsidP="00C26036">
            <w:pPr>
              <w:jc w:val="both"/>
              <w:rPr>
                <w:rFonts w:ascii="Times New Roman" w:eastAsia="Calibri" w:hAnsi="Times New Roman" w:cs="Times New Roman"/>
                <w:sz w:val="20"/>
                <w:szCs w:val="20"/>
              </w:rPr>
            </w:pP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cumple con los requisitos: Se devuelve al beneficiario.</w:t>
            </w:r>
          </w:p>
          <w:p w:rsidR="00C26036" w:rsidRPr="00C26036" w:rsidRDefault="00C26036" w:rsidP="00C26036">
            <w:pPr>
              <w:jc w:val="both"/>
              <w:rPr>
                <w:rFonts w:ascii="Times New Roman" w:eastAsia="Calibri" w:hAnsi="Times New Roman" w:cs="Times New Roman"/>
                <w:sz w:val="20"/>
                <w:szCs w:val="20"/>
              </w:rPr>
            </w:pP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Sí cumple con los requisitos: Se procesa en una base de datos por la Dirección Ejecutiva de </w:t>
            </w:r>
            <w:r w:rsidRPr="00C26036">
              <w:rPr>
                <w:rFonts w:ascii="Times New Roman" w:eastAsia="Calibri" w:hAnsi="Times New Roman" w:cs="Times New Roman"/>
                <w:sz w:val="20"/>
                <w:szCs w:val="20"/>
              </w:rPr>
              <w:lastRenderedPageBreak/>
              <w:t>Cultura. - Identificar y relacionar personas candidatas que cumplen con las características para ingreso al programa.</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3</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Incorporación</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El beneficiario entrega expediente con documentación completa. - Se realiza base de datos de 22 columnas con la información del expediente del beneficiario para publicación de padrón.</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4</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Obtención de bienes y/o servicios</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La Dirección Ejecutiva solicita a la Coordinación de Recursos Financieros de la Dirección General de Administración la dispersión del recurso para la liberación del estímulo económico de los beneficiarios. </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5</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Entrega</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Se realizan las liberaciones de pago de estímulos económicos de los beneficiarios</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6</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Incidencias</w:t>
            </w:r>
          </w:p>
        </w:tc>
        <w:tc>
          <w:tcPr>
            <w:tcW w:w="4280"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rPr>
                <w:rFonts w:ascii="Times New Roman" w:eastAsia="Calibri" w:hAnsi="Times New Roman" w:cs="Times New Roman"/>
                <w:sz w:val="20"/>
                <w:szCs w:val="20"/>
              </w:rPr>
            </w:pP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Seguimiento y monitoreo</w:t>
            </w:r>
          </w:p>
        </w:tc>
        <w:tc>
          <w:tcPr>
            <w:tcW w:w="4280"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Procesos identificados que no coinciden con el Modelo General</w:t>
            </w:r>
          </w:p>
        </w:tc>
        <w:tc>
          <w:tcPr>
            <w:tcW w:w="55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367"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r>
      <w:tr w:rsidR="00C26036" w:rsidRPr="00C26036" w:rsidTr="00E1464A">
        <w:trPr>
          <w:trHeight w:val="143"/>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Publicación de padrón de beneficiarios</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Delegación Iztapalapa envía a la Secretaria de Desarrollo Social el padrón de beneficiarios del Programa Social</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7</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898"/>
        </w:trPr>
        <w:tc>
          <w:tcPr>
            <w:tcW w:w="15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Evaluación interna del Programa Social</w:t>
            </w:r>
          </w:p>
        </w:tc>
        <w:tc>
          <w:tcPr>
            <w:tcW w:w="428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Se realiza la evaluación interna del programa Social</w:t>
            </w:r>
          </w:p>
        </w:tc>
        <w:tc>
          <w:tcPr>
            <w:tcW w:w="55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8</w:t>
            </w:r>
          </w:p>
        </w:tc>
        <w:tc>
          <w:tcPr>
            <w:tcW w:w="36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w:t>
      </w:r>
    </w:p>
    <w:p w:rsidR="00C26036" w:rsidRPr="00C26036" w:rsidRDefault="00C26036" w:rsidP="00C26036">
      <w:pPr>
        <w:tabs>
          <w:tab w:val="center" w:pos="4419"/>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 Actividad de inicio</w:t>
      </w:r>
      <w:r w:rsidRPr="00C26036">
        <w:rPr>
          <w:rFonts w:ascii="Times New Roman" w:eastAsia="Calibri" w:hAnsi="Times New Roman" w:cs="Times New Roman"/>
          <w:sz w:val="20"/>
          <w:szCs w:val="20"/>
        </w:rPr>
        <w:tab/>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B. Actividad de fin</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 Tiempo aproximado de duración del proceso</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 Número de servidores públicos que participan</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 Recursos financieros</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F. Infraestructura</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G. Productos del Proceso</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H. Tipo de información recolectada</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 Sistemas empleados para la recolección de información</w:t>
      </w:r>
    </w:p>
    <w:p w:rsidR="00C26036" w:rsidRPr="00C26036" w:rsidRDefault="00C26036" w:rsidP="00C26036">
      <w:pPr>
        <w:spacing w:after="0" w:line="240" w:lineRule="auto"/>
        <w:jc w:val="both"/>
        <w:rPr>
          <w:rFonts w:ascii="Times New Roman" w:eastAsia="Calibri" w:hAnsi="Times New Roman" w:cs="Times New Roman"/>
          <w:sz w:val="20"/>
          <w:szCs w:val="20"/>
        </w:rPr>
      </w:pP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A continuación, tal como se muestra en el Cuadro siguiente, se deberán enlistar nuevamente los procesos del programa social por orden cronológico, indicando el número de secuencia, y por cada proceso se deberán valorar las siguientes características: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C. El tiempo en que se realiza el proceso es el adecuado y acorde a lo planificado.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E. Los recursos financieros destinados son suficientes y adecuados para la operación del proceso.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F. La infraestructura o capacidad instalada para desarrollar el proceso es la suficiente y adecuada.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G. Los productos del procesos son los suficientes y adecuados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lastRenderedPageBreak/>
        <w:t xml:space="preserve">H. Los productos del proceso sirven de insumo para ejecutar el proceso siguiente.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I. Los sistemas de recolección de la información empleados son los adecuados y suficientes.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J. La información recolectada en el proceso sirve para el monitoreo del programa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K. La coordinación entre actores involucrados para la ejecución del proceso es la adecuada. </w:t>
      </w:r>
    </w:p>
    <w:p w:rsidR="00C26036" w:rsidRPr="00C26036" w:rsidRDefault="00C26036" w:rsidP="00C26036">
      <w:pPr>
        <w:autoSpaceDE w:val="0"/>
        <w:autoSpaceDN w:val="0"/>
        <w:adjustRightInd w:val="0"/>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L: El proceso es pertinente para el cumplimiento de los objetivos del programa social. </w:t>
      </w: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Los criterios de valoración para cada aspecto serán: </w:t>
      </w:r>
      <w:r w:rsidRPr="00C26036">
        <w:rPr>
          <w:rFonts w:ascii="Times New Roman" w:eastAsia="Calibri" w:hAnsi="Times New Roman" w:cs="Times New Roman"/>
          <w:i/>
          <w:iCs/>
          <w:color w:val="000000"/>
          <w:sz w:val="20"/>
          <w:szCs w:val="20"/>
        </w:rPr>
        <w:t>sí, parcial, no</w:t>
      </w:r>
      <w:r w:rsidRPr="00C26036">
        <w:rPr>
          <w:rFonts w:ascii="Times New Roman" w:eastAsia="Calibri" w:hAnsi="Times New Roman" w:cs="Times New Roman"/>
          <w:color w:val="000000"/>
          <w:sz w:val="20"/>
          <w:szCs w:val="20"/>
        </w:rPr>
        <w:t>; posteriormente, en Observaciones se deberá justificar el motivo de la valoración.</w:t>
      </w:r>
    </w:p>
    <w:tbl>
      <w:tblPr>
        <w:tblStyle w:val="Tablaconcuadrcula"/>
        <w:tblpPr w:leftFromText="141" w:rightFromText="141" w:vertAnchor="text" w:horzAnchor="margin" w:tblpY="342"/>
        <w:tblW w:w="0" w:type="auto"/>
        <w:tblLayout w:type="fixed"/>
        <w:tblLook w:val="04A0"/>
      </w:tblPr>
      <w:tblGrid>
        <w:gridCol w:w="1587"/>
        <w:gridCol w:w="4298"/>
        <w:gridCol w:w="555"/>
        <w:gridCol w:w="368"/>
        <w:gridCol w:w="330"/>
        <w:gridCol w:w="433"/>
        <w:gridCol w:w="433"/>
        <w:gridCol w:w="433"/>
        <w:gridCol w:w="433"/>
        <w:gridCol w:w="433"/>
        <w:gridCol w:w="433"/>
        <w:gridCol w:w="433"/>
      </w:tblGrid>
      <w:tr w:rsidR="00C26036" w:rsidRPr="00C26036" w:rsidTr="00E1464A">
        <w:trPr>
          <w:trHeight w:val="915"/>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Proceso en el Modelo General</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b/>
                <w:sz w:val="20"/>
                <w:szCs w:val="20"/>
              </w:rPr>
            </w:pPr>
            <w:r w:rsidRPr="00C26036">
              <w:rPr>
                <w:rFonts w:ascii="Times New Roman" w:eastAsia="Calibri" w:hAnsi="Times New Roman" w:cs="Times New Roman"/>
                <w:b/>
                <w:sz w:val="20"/>
                <w:szCs w:val="20"/>
              </w:rPr>
              <w:t>Nombre del o los Procesos identificados como equivalentes</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Secuencia</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B</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G</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H</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w:t>
            </w:r>
          </w:p>
        </w:tc>
      </w:tr>
      <w:tr w:rsidR="00C26036" w:rsidRPr="00C26036" w:rsidTr="00E1464A">
        <w:trPr>
          <w:trHeight w:val="229"/>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Planeación</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Anteproyecto y revisión de las ROP</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915"/>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Difusión</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2</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3017"/>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Solicitud</w:t>
            </w:r>
          </w:p>
        </w:tc>
        <w:tc>
          <w:tcPr>
            <w:tcW w:w="4298"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C26036" w:rsidRPr="00C26036" w:rsidRDefault="00C26036" w:rsidP="00C26036">
            <w:pPr>
              <w:jc w:val="both"/>
              <w:rPr>
                <w:rFonts w:ascii="Times New Roman" w:eastAsia="Calibri" w:hAnsi="Times New Roman" w:cs="Times New Roman"/>
                <w:sz w:val="20"/>
                <w:szCs w:val="20"/>
              </w:rPr>
            </w:pP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cumple con los requisitos: Se devuelve al beneficiario.</w:t>
            </w:r>
          </w:p>
          <w:p w:rsidR="00C26036" w:rsidRPr="00C26036" w:rsidRDefault="00C26036" w:rsidP="00C26036">
            <w:pPr>
              <w:jc w:val="both"/>
              <w:rPr>
                <w:rFonts w:ascii="Times New Roman" w:eastAsia="Calibri" w:hAnsi="Times New Roman" w:cs="Times New Roman"/>
                <w:sz w:val="20"/>
                <w:szCs w:val="20"/>
              </w:rPr>
            </w:pP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Sí cumple con los requisitos: Se procesa en una base de datos por la Dirección Ejecutiva de Cultura. - Identificar y relacionar personas candidatas que cumplen con las características para ingreso al programa.</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144"/>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Incorporación</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El beneficiario entrega expediente con documentación completa. - Se realiza base de datos de 22 columnas con la información del expediente del beneficiario para publicación de padrón.</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4</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1165"/>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Obtención de bienes y/o servicios</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La Dirección Ejecutiva solicita a la Coordinación de Recursos Financieros de la Dirección General de Administración la dispersión del recurso para la liberación del estímulo económico de los beneficiarios. </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5</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458"/>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Entrega</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Se realizan las liberaciones de pago de estímulos económicos de los beneficiarios</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6</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208"/>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Incidencias</w:t>
            </w:r>
          </w:p>
        </w:tc>
        <w:tc>
          <w:tcPr>
            <w:tcW w:w="4298"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rPr>
                <w:rFonts w:ascii="Times New Roman" w:eastAsia="Calibri"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r>
      <w:tr w:rsidR="00C26036" w:rsidRPr="00C26036" w:rsidTr="00E1464A">
        <w:trPr>
          <w:trHeight w:val="458"/>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Seguimiento y monitoreo</w:t>
            </w:r>
          </w:p>
        </w:tc>
        <w:tc>
          <w:tcPr>
            <w:tcW w:w="4298"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0</w:t>
            </w:r>
          </w:p>
        </w:tc>
      </w:tr>
      <w:tr w:rsidR="00C26036" w:rsidRPr="00C26036" w:rsidTr="00E1464A">
        <w:trPr>
          <w:trHeight w:val="458"/>
        </w:trPr>
        <w:tc>
          <w:tcPr>
            <w:tcW w:w="1587"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Procesos identificados que no coinciden con el Modelo General</w:t>
            </w:r>
          </w:p>
        </w:tc>
        <w:tc>
          <w:tcPr>
            <w:tcW w:w="555"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center"/>
              <w:rPr>
                <w:rFonts w:ascii="Times New Roman" w:eastAsia="Calibri" w:hAnsi="Times New Roman" w:cs="Times New Roman"/>
                <w:sz w:val="20"/>
                <w:szCs w:val="20"/>
              </w:rPr>
            </w:pPr>
          </w:p>
        </w:tc>
      </w:tr>
      <w:tr w:rsidR="00C26036" w:rsidRPr="00C26036" w:rsidTr="00E1464A">
        <w:trPr>
          <w:trHeight w:val="687"/>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Publicación de padrón de beneficiarios</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Delegación Iztapalapa envía a la Secretaria de Desarrollo Social el padrón de beneficiarios del Programa Social</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7</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r w:rsidR="00C26036" w:rsidRPr="00C26036" w:rsidTr="00E1464A">
        <w:trPr>
          <w:trHeight w:val="937"/>
        </w:trPr>
        <w:tc>
          <w:tcPr>
            <w:tcW w:w="158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Evaluación interna del Programa Social</w:t>
            </w:r>
          </w:p>
        </w:tc>
        <w:tc>
          <w:tcPr>
            <w:tcW w:w="429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Se realiza la evaluación interna del programa Social</w:t>
            </w:r>
          </w:p>
        </w:tc>
        <w:tc>
          <w:tcPr>
            <w:tcW w:w="555"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8</w:t>
            </w:r>
          </w:p>
        </w:tc>
        <w:tc>
          <w:tcPr>
            <w:tcW w:w="368"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33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c>
          <w:tcPr>
            <w:tcW w:w="43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w:t>
            </w: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lastRenderedPageBreak/>
        <w:t>IV.5. Seguimiento y Monitoreo del Programa Social</w:t>
      </w:r>
    </w:p>
    <w:p w:rsidR="00C26036" w:rsidRPr="00C26036" w:rsidRDefault="00C26036" w:rsidP="00C26036">
      <w:pPr>
        <w:spacing w:after="0" w:line="240" w:lineRule="auto"/>
        <w:jc w:val="both"/>
        <w:rPr>
          <w:rFonts w:ascii="Times New Roman" w:eastAsia="Calibri" w:hAnsi="Times New Roman" w:cs="Times New Roman"/>
          <w:b/>
          <w:bCs/>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“Glosario de los principales términos sobre evaluación y gestión basada en resultados”. París, pág. 27). En este apartado se deben:</w:t>
      </w:r>
    </w:p>
    <w:p w:rsidR="00C26036" w:rsidRPr="00C26036" w:rsidRDefault="00C26036" w:rsidP="00C26036">
      <w:pPr>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tbl>
      <w:tblPr>
        <w:tblStyle w:val="Tablaconcuadrcula"/>
        <w:tblW w:w="0" w:type="auto"/>
        <w:jc w:val="center"/>
        <w:tblLook w:val="04A0"/>
      </w:tblPr>
      <w:tblGrid>
        <w:gridCol w:w="1316"/>
        <w:gridCol w:w="1226"/>
        <w:gridCol w:w="3075"/>
        <w:gridCol w:w="1766"/>
        <w:gridCol w:w="1671"/>
      </w:tblGrid>
      <w:tr w:rsidR="00C26036" w:rsidRPr="00C26036" w:rsidTr="00E1464A">
        <w:trPr>
          <w:jc w:val="center"/>
        </w:trPr>
        <w:tc>
          <w:tcPr>
            <w:tcW w:w="131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color w:val="000000"/>
                <w:sz w:val="20"/>
                <w:szCs w:val="20"/>
              </w:rPr>
            </w:pPr>
            <w:r w:rsidRPr="00C26036">
              <w:rPr>
                <w:rFonts w:ascii="Times New Roman" w:eastAsia="Calibri" w:hAnsi="Times New Roman" w:cs="Times New Roman"/>
                <w:b/>
                <w:bCs/>
                <w:color w:val="000000"/>
                <w:sz w:val="20"/>
                <w:szCs w:val="20"/>
              </w:rPr>
              <w:t>Nivel de Objetivo</w:t>
            </w:r>
          </w:p>
        </w:tc>
        <w:tc>
          <w:tcPr>
            <w:tcW w:w="124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color w:val="000000"/>
                <w:sz w:val="20"/>
                <w:szCs w:val="20"/>
              </w:rPr>
            </w:pPr>
            <w:r w:rsidRPr="00C26036">
              <w:rPr>
                <w:rFonts w:ascii="Times New Roman" w:eastAsia="Calibri" w:hAnsi="Times New Roman" w:cs="Times New Roman"/>
                <w:b/>
                <w:bCs/>
                <w:color w:val="000000"/>
                <w:sz w:val="20"/>
                <w:szCs w:val="20"/>
              </w:rPr>
              <w:t>Nombre del Indicador</w:t>
            </w:r>
          </w:p>
        </w:tc>
        <w:tc>
          <w:tcPr>
            <w:tcW w:w="319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color w:val="000000"/>
                <w:sz w:val="20"/>
                <w:szCs w:val="20"/>
              </w:rPr>
            </w:pPr>
            <w:r w:rsidRPr="00C26036">
              <w:rPr>
                <w:rFonts w:ascii="Times New Roman" w:eastAsia="Calibri" w:hAnsi="Times New Roman" w:cs="Times New Roman"/>
                <w:b/>
                <w:bCs/>
                <w:color w:val="000000"/>
                <w:sz w:val="20"/>
                <w:szCs w:val="20"/>
              </w:rPr>
              <w:t>Fórmula</w:t>
            </w:r>
          </w:p>
        </w:tc>
        <w:tc>
          <w:tcPr>
            <w:tcW w:w="17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color w:val="000000"/>
                <w:sz w:val="20"/>
                <w:szCs w:val="20"/>
              </w:rPr>
            </w:pPr>
            <w:r w:rsidRPr="00C26036">
              <w:rPr>
                <w:rFonts w:ascii="Times New Roman" w:eastAsia="Calibri" w:hAnsi="Times New Roman" w:cs="Times New Roman"/>
                <w:b/>
                <w:bCs/>
                <w:color w:val="000000"/>
                <w:sz w:val="20"/>
                <w:szCs w:val="20"/>
              </w:rPr>
              <w:t>Resultados 2016</w:t>
            </w:r>
          </w:p>
        </w:tc>
        <w:tc>
          <w:tcPr>
            <w:tcW w:w="167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center"/>
              <w:rPr>
                <w:rFonts w:ascii="Times New Roman" w:eastAsia="Calibri" w:hAnsi="Times New Roman" w:cs="Times New Roman"/>
                <w:color w:val="000000"/>
                <w:sz w:val="20"/>
                <w:szCs w:val="20"/>
              </w:rPr>
            </w:pPr>
            <w:r w:rsidRPr="00C26036">
              <w:rPr>
                <w:rFonts w:ascii="Times New Roman" w:eastAsia="Calibri" w:hAnsi="Times New Roman" w:cs="Times New Roman"/>
                <w:b/>
                <w:bCs/>
                <w:color w:val="000000"/>
                <w:sz w:val="20"/>
                <w:szCs w:val="20"/>
              </w:rPr>
              <w:t>Externalidades</w:t>
            </w:r>
          </w:p>
        </w:tc>
      </w:tr>
      <w:tr w:rsidR="00C26036" w:rsidRPr="00C26036" w:rsidTr="00E1464A">
        <w:trPr>
          <w:jc w:val="center"/>
        </w:trPr>
        <w:tc>
          <w:tcPr>
            <w:tcW w:w="131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Fin</w:t>
            </w:r>
          </w:p>
        </w:tc>
        <w:tc>
          <w:tcPr>
            <w:tcW w:w="124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Eficacia</w:t>
            </w:r>
          </w:p>
        </w:tc>
        <w:tc>
          <w:tcPr>
            <w:tcW w:w="319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(NSIP/NSR)*100 Donde NSIP es el Número de Solicitudes Incorporadas al Programa y NSR es el Número de Solicitudes Recibidas.</w:t>
            </w:r>
          </w:p>
        </w:tc>
        <w:tc>
          <w:tcPr>
            <w:tcW w:w="17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logró cumplir el objetivo satisfactoriamente, cumpliéndose al 100%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buscó a las y los mejores prospectos para el desarrollo del programa </w:t>
            </w:r>
          </w:p>
        </w:tc>
      </w:tr>
      <w:tr w:rsidR="00C26036" w:rsidRPr="00C26036" w:rsidTr="00E1464A">
        <w:trPr>
          <w:jc w:val="center"/>
        </w:trPr>
        <w:tc>
          <w:tcPr>
            <w:tcW w:w="131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Propósito</w:t>
            </w:r>
          </w:p>
        </w:tc>
        <w:tc>
          <w:tcPr>
            <w:tcW w:w="124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Eficacia</w:t>
            </w:r>
          </w:p>
        </w:tc>
        <w:tc>
          <w:tcPr>
            <w:tcW w:w="3194"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(NTFBESVFR/NTFE)* 100 Donde NTFBESVFR es el Número Total de Familias Beneficiarias Encuestadas Satisfechas con los Viajes Foráneos Realizados y NTFE es el Número Total de Familias Encuestadas.</w:t>
            </w:r>
          </w:p>
          <w:p w:rsidR="00C26036" w:rsidRPr="00C26036" w:rsidRDefault="00C26036" w:rsidP="00C26036">
            <w:pPr>
              <w:jc w:val="both"/>
              <w:rPr>
                <w:rFonts w:ascii="Times New Roman" w:eastAsia="Calibri" w:hAnsi="Times New Roman" w:cs="Times New Roman"/>
                <w:sz w:val="20"/>
                <w:szCs w:val="20"/>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cubrió al 100%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Si hizo mayor difusión del programa.</w:t>
            </w:r>
          </w:p>
        </w:tc>
      </w:tr>
      <w:tr w:rsidR="00C26036" w:rsidRPr="00C26036" w:rsidTr="00E1464A">
        <w:trPr>
          <w:jc w:val="center"/>
        </w:trPr>
        <w:tc>
          <w:tcPr>
            <w:tcW w:w="131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Componentes</w:t>
            </w:r>
          </w:p>
        </w:tc>
        <w:tc>
          <w:tcPr>
            <w:tcW w:w="124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Eficiencia</w:t>
            </w:r>
          </w:p>
        </w:tc>
        <w:tc>
          <w:tcPr>
            <w:tcW w:w="3194"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(NTVR/NTVP) * 100 Donde NTVR es el Número Total Viajes Realizados y NTVP es el Número Total Viajes Programado.</w:t>
            </w:r>
          </w:p>
        </w:tc>
        <w:tc>
          <w:tcPr>
            <w:tcW w:w="17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cubrió al 100% el total de viajes realizados.</w:t>
            </w:r>
          </w:p>
        </w:tc>
        <w:tc>
          <w:tcPr>
            <w:tcW w:w="1671"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hizo  satisfactoriamente la entrega de los recursos.</w:t>
            </w: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r w:rsidRPr="00C26036">
        <w:rPr>
          <w:rFonts w:ascii="Times New Roman" w:eastAsia="Calibri" w:hAnsi="Times New Roman" w:cs="Times New Roman"/>
          <w:sz w:val="20"/>
          <w:szCs w:val="20"/>
        </w:rPr>
        <w:t>Valoración del seguimiento y monitoreo de los indicadores del programa social en 2016, a través del siguiente cuadro (los criterios de valoración serán: sí, parcialmente, no):</w:t>
      </w: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tbl>
      <w:tblPr>
        <w:tblStyle w:val="Tablaconcuadrcula"/>
        <w:tblW w:w="0" w:type="auto"/>
        <w:jc w:val="center"/>
        <w:tblLook w:val="04A0"/>
      </w:tblPr>
      <w:tblGrid>
        <w:gridCol w:w="3472"/>
        <w:gridCol w:w="1843"/>
        <w:gridCol w:w="3663"/>
      </w:tblGrid>
      <w:tr w:rsidR="00C26036" w:rsidRPr="00C26036"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Aspecto del seguimiento y monitoreo de los indicadores del programa social en 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w:t>
            </w:r>
          </w:p>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(sí, parcialmente, no)</w:t>
            </w:r>
          </w:p>
        </w:tc>
        <w:tc>
          <w:tcPr>
            <w:tcW w:w="36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Justificación</w:t>
            </w:r>
          </w:p>
        </w:tc>
      </w:tr>
      <w:tr w:rsidR="00C26036" w:rsidRPr="00C26036"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dio seguimiento a los indicadores con la periodicidad planteada inicialmente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w:t>
            </w:r>
          </w:p>
        </w:tc>
        <w:tc>
          <w:tcPr>
            <w:tcW w:w="36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Las actividades se retrasaron debido a la temporalidad y tiempos de las personas para realizar su viaje foráneo.  </w:t>
            </w:r>
          </w:p>
        </w:tc>
      </w:tr>
      <w:tr w:rsidR="00C26036" w:rsidRPr="00C26036"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generó, recolectó y registró de forma adecuada y oportuna la información para el cálculo de los indicadores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Si </w:t>
            </w:r>
          </w:p>
        </w:tc>
        <w:tc>
          <w:tcPr>
            <w:tcW w:w="36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La información se generó conforme se realizaban las actividades</w:t>
            </w:r>
          </w:p>
        </w:tc>
      </w:tr>
      <w:tr w:rsidR="00C26036" w:rsidRPr="00C26036"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cuentan con procedimientos estandarizados para generar la información y para el cálculo de los indicadores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36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establecieron procedimientos para generar la información requerida.</w:t>
            </w:r>
          </w:p>
        </w:tc>
      </w:tr>
      <w:tr w:rsidR="00C26036" w:rsidRPr="00C26036"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áreas que inicialmente se designaron como responsables de calcular los indicadores lo llevaron a cabo en la práctica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36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Hubo coordinación con las áreas involucradas en la operación del programa.</w:t>
            </w:r>
          </w:p>
        </w:tc>
      </w:tr>
      <w:tr w:rsidR="00C26036" w:rsidRPr="00C26036"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Los indicadores diseñados en 2016 en la práctica permitieron monitorear de </w:t>
            </w:r>
            <w:r w:rsidRPr="00C26036">
              <w:rPr>
                <w:rFonts w:ascii="Times New Roman" w:eastAsia="Calibri" w:hAnsi="Times New Roman" w:cs="Times New Roman"/>
                <w:sz w:val="20"/>
                <w:szCs w:val="20"/>
              </w:rPr>
              <w:lastRenderedPageBreak/>
              <w:t>forma adecuada el programa social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 xml:space="preserve">Si </w:t>
            </w:r>
          </w:p>
        </w:tc>
        <w:tc>
          <w:tcPr>
            <w:tcW w:w="36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Aunque con un poco de retraso, se llevó a cabo de manera satisfactoria el programa.</w:t>
            </w:r>
          </w:p>
        </w:tc>
      </w:tr>
      <w:tr w:rsidR="00C26036" w:rsidRPr="00C26036"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Los resultados de los indicadores sirvieron para la retroalimentación y mejora del programa social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366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De acuerdo a los resultados de los indicadores, se pretende ajustar procedimientos de mejora, para realizar un mejor servicio.</w:t>
            </w: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IV.6. Valoración General de la Operación del Programa Social en 2016</w:t>
      </w:r>
    </w:p>
    <w:p w:rsidR="00C26036" w:rsidRPr="00C26036" w:rsidRDefault="00C26036" w:rsidP="00C26036">
      <w:pPr>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Valoración general de la operación del programa social en 2016, con base en el siguiente cuadro, justificando en las Observaciones, el motivo de la valoración realizada.</w:t>
      </w: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tbl>
      <w:tblPr>
        <w:tblStyle w:val="Tablaconcuadrcula"/>
        <w:tblW w:w="0" w:type="auto"/>
        <w:tblLook w:val="04A0"/>
      </w:tblPr>
      <w:tblGrid>
        <w:gridCol w:w="4659"/>
        <w:gridCol w:w="2062"/>
        <w:gridCol w:w="2333"/>
      </w:tblGrid>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Aspecto de la Operación del Programa Social en 2016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Valoración</w:t>
            </w:r>
          </w:p>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(sí, parcialmente, no)</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Observaciones</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social contó con el personal suficiente y con los perfiles y capacitación requeridos para su operación adecuada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operó el programa con personal capacitado.</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social fue operado de acuerdo a lo establecido en sus Reglas de Operación 2016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ejecuta el programa de acuerdo a los lineamientos de las reglas de operación</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recursos financieros destinados en 2016 fueron suficientes y adecuados para la operación del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recursos del programa, se planearon previamente a su publicación.</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autoSpaceDE w:val="0"/>
              <w:autoSpaceDN w:val="0"/>
              <w:adjustRightInd w:val="0"/>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El programa social atendió a la población objetivo establecida en las Reglas de Operación 2016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atendió de acuerdo a los objetivos específicos</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infraestructura o capacidad instalada para operar el programa social es la suficiente y adecuada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Con los centros de apoyo se opero adecuadamente</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programa social cuenta con procesos equivalentes a todos los procesos del Modelo General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cuenta con manual de procedimientos para la ejecución del programa.</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cuenta con documentos que normen todos los procesos del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cuenta con manual de procedimientos para la ejecución del programa.</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procesos que están documentados son del conocimiento de todas las personas operadoras del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Todo el personal involucrado conoce los procedimientos para la ejecución del programa.</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procesos del programa social están estandarizados, es decir, son utilizados por todas las instancias ejecutoras.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Cada área involucrada realiza sus actividades de acuerdo a su grado de responsabilidad para la ejecución del programa</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Los tiempos establecidos para la operación del programa social a través de sus diferentes procesos son adecuados y acordes a lo planeado</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inició con 60 días de retraso en relación al   ejercicio fiscal</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 coordinación entre actores involucrados para la ejecución del programa social es la adecuada.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Hay comunicación con las diferentes áreas.</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cuenta con un sistema de monitoreo e indicadores de gestión que retroalimenten los procesos operativos que desarrollan las personas operadoras.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realizaron reportes trimestralmente. </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cuenta con mecanismos para la implementación sistemática de mejoras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parcialmente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 sea llevado totalmente a la practica</w:t>
            </w:r>
          </w:p>
        </w:tc>
      </w:tr>
      <w:tr w:rsidR="00C26036" w:rsidRPr="00C26036"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Existen mecanismos para conocer la satisfacción de las personas beneficiarias respecto de los bienes y o </w:t>
            </w:r>
            <w:r w:rsidRPr="00C26036">
              <w:rPr>
                <w:rFonts w:ascii="Times New Roman" w:eastAsia="Calibri" w:hAnsi="Times New Roman" w:cs="Times New Roman"/>
                <w:sz w:val="20"/>
                <w:szCs w:val="20"/>
              </w:rPr>
              <w:lastRenderedPageBreak/>
              <w:t>servicios que ofrece 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Se realiza encuesta, parta conocer el grado de </w:t>
            </w:r>
            <w:r w:rsidRPr="00C26036">
              <w:rPr>
                <w:rFonts w:ascii="Times New Roman" w:eastAsia="Calibri" w:hAnsi="Times New Roman" w:cs="Times New Roman"/>
                <w:sz w:val="20"/>
                <w:szCs w:val="20"/>
              </w:rPr>
              <w:lastRenderedPageBreak/>
              <w:t>satisfacción, eficacia y eficiencia de la operación del programa.</w:t>
            </w:r>
          </w:p>
        </w:tc>
      </w:tr>
    </w:tbl>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V. Diseño del Levantamiento de Base y de Panel del Programa Social</w:t>
      </w:r>
    </w:p>
    <w:p w:rsidR="00C26036" w:rsidRPr="00C26036" w:rsidRDefault="00C26036" w:rsidP="00C26036">
      <w:pPr>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V.1. Definición de Objetivos de Corto, Mediano y Largo Plazo del Programa Social</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autoSpaceDE w:val="0"/>
        <w:autoSpaceDN w:val="0"/>
        <w:adjustRightInd w:val="0"/>
        <w:spacing w:after="0" w:line="240" w:lineRule="auto"/>
        <w:rPr>
          <w:rFonts w:ascii="Times New Roman" w:eastAsia="Calibri" w:hAnsi="Times New Roman" w:cs="Times New Roman"/>
          <w:sz w:val="20"/>
          <w:szCs w:val="20"/>
        </w:rPr>
      </w:pPr>
      <w:r w:rsidRPr="00C26036">
        <w:rPr>
          <w:rFonts w:ascii="Times New Roman" w:eastAsia="Calibri" w:hAnsi="Times New Roman" w:cs="Times New Roman"/>
          <w:sz w:val="20"/>
          <w:szCs w:val="20"/>
        </w:rPr>
        <w:t>Contribuir en el derecho al esparcimiento y la recreación de los menores de edad habitantes de la delegación en situación de vulnerabilidad que dados las limitaciones económicas de su familia no cuentan con los recursos necesarios para un viaje de esparcimiento.</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1"/>
        <w:tblW w:w="10195" w:type="dxa"/>
        <w:tblInd w:w="-113" w:type="dxa"/>
        <w:tblLook w:val="04A0"/>
      </w:tblPr>
      <w:tblGrid>
        <w:gridCol w:w="1049"/>
        <w:gridCol w:w="966"/>
        <w:gridCol w:w="2755"/>
        <w:gridCol w:w="1860"/>
        <w:gridCol w:w="2015"/>
        <w:gridCol w:w="1550"/>
      </w:tblGrid>
      <w:tr w:rsidR="00C26036" w:rsidRPr="00C26036" w:rsidTr="00E1464A">
        <w:trPr>
          <w:trHeight w:val="202"/>
        </w:trPr>
        <w:tc>
          <w:tcPr>
            <w:tcW w:w="1049" w:type="dxa"/>
            <w:vMerge w:val="restart"/>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Plazos</w:t>
            </w:r>
          </w:p>
        </w:tc>
        <w:tc>
          <w:tcPr>
            <w:tcW w:w="966" w:type="dxa"/>
            <w:vMerge w:val="restart"/>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Periodo</w:t>
            </w:r>
          </w:p>
        </w:tc>
        <w:tc>
          <w:tcPr>
            <w:tcW w:w="8180" w:type="dxa"/>
            <w:gridSpan w:val="4"/>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Efectos</w:t>
            </w:r>
          </w:p>
        </w:tc>
      </w:tr>
      <w:tr w:rsidR="00C26036" w:rsidRPr="00C26036" w:rsidTr="00E1464A">
        <w:trPr>
          <w:trHeight w:val="146"/>
        </w:trPr>
        <w:tc>
          <w:tcPr>
            <w:tcW w:w="1049" w:type="dxa"/>
            <w:vMerge/>
            <w:vAlign w:val="center"/>
          </w:tcPr>
          <w:p w:rsidR="00C26036" w:rsidRPr="00C26036" w:rsidRDefault="00C26036" w:rsidP="00C26036">
            <w:pPr>
              <w:jc w:val="center"/>
              <w:rPr>
                <w:rFonts w:ascii="Times New Roman" w:eastAsia="Calibri" w:hAnsi="Times New Roman" w:cs="Times New Roman"/>
                <w:b/>
                <w:sz w:val="20"/>
                <w:szCs w:val="20"/>
              </w:rPr>
            </w:pPr>
          </w:p>
        </w:tc>
        <w:tc>
          <w:tcPr>
            <w:tcW w:w="966" w:type="dxa"/>
            <w:vMerge/>
            <w:vAlign w:val="center"/>
          </w:tcPr>
          <w:p w:rsidR="00C26036" w:rsidRPr="00C26036" w:rsidRDefault="00C26036" w:rsidP="00C26036">
            <w:pPr>
              <w:jc w:val="center"/>
              <w:rPr>
                <w:rFonts w:ascii="Times New Roman" w:eastAsia="Calibri" w:hAnsi="Times New Roman" w:cs="Times New Roman"/>
                <w:b/>
                <w:sz w:val="20"/>
                <w:szCs w:val="20"/>
              </w:rPr>
            </w:pPr>
          </w:p>
        </w:tc>
        <w:tc>
          <w:tcPr>
            <w:tcW w:w="2755"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En el problema y/o derecho social atendido</w:t>
            </w:r>
          </w:p>
        </w:tc>
        <w:tc>
          <w:tcPr>
            <w:tcW w:w="1860"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Sociales y Culturales</w:t>
            </w:r>
          </w:p>
        </w:tc>
        <w:tc>
          <w:tcPr>
            <w:tcW w:w="2015"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Económicos</w:t>
            </w:r>
          </w:p>
        </w:tc>
        <w:tc>
          <w:tcPr>
            <w:tcW w:w="1550"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Otros</w:t>
            </w:r>
          </w:p>
        </w:tc>
      </w:tr>
      <w:tr w:rsidR="00C26036" w:rsidRPr="00C26036" w:rsidTr="00E1464A">
        <w:trPr>
          <w:trHeight w:val="680"/>
        </w:trPr>
        <w:tc>
          <w:tcPr>
            <w:tcW w:w="1049"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Corto</w:t>
            </w:r>
          </w:p>
        </w:tc>
        <w:tc>
          <w:tcPr>
            <w:tcW w:w="966"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 año</w:t>
            </w:r>
          </w:p>
        </w:tc>
        <w:tc>
          <w:tcPr>
            <w:tcW w:w="2755" w:type="dxa"/>
            <w:vAlign w:val="center"/>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sz w:val="20"/>
                <w:szCs w:val="20"/>
              </w:rPr>
              <w:t>Incrementa la recreación de niños y niñas al sano esparcimiento.</w:t>
            </w:r>
          </w:p>
        </w:tc>
        <w:tc>
          <w:tcPr>
            <w:tcW w:w="1860" w:type="dxa"/>
            <w:vMerge w:val="restart"/>
            <w:vAlign w:val="center"/>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sz w:val="20"/>
                <w:szCs w:val="20"/>
              </w:rPr>
              <w:t>Apoyar a una mejor calidad de vida social de la población y coadyuvar al libre y sano esparcimiento familiar, fortaleciendo el tejido social.</w:t>
            </w:r>
          </w:p>
        </w:tc>
        <w:tc>
          <w:tcPr>
            <w:tcW w:w="2015" w:type="dxa"/>
            <w:vMerge w:val="restart"/>
            <w:vAlign w:val="center"/>
          </w:tcPr>
          <w:p w:rsidR="00C26036" w:rsidRPr="00C26036" w:rsidRDefault="00C26036" w:rsidP="00C26036">
            <w:pPr>
              <w:jc w:val="both"/>
              <w:rPr>
                <w:rFonts w:ascii="Times New Roman" w:eastAsia="Calibri" w:hAnsi="Times New Roman" w:cs="Times New Roman"/>
                <w:b/>
                <w:sz w:val="20"/>
                <w:szCs w:val="20"/>
              </w:rPr>
            </w:pPr>
            <w:r w:rsidRPr="00C26036">
              <w:rPr>
                <w:rFonts w:ascii="Times New Roman" w:eastAsia="Calibri" w:hAnsi="Times New Roman" w:cs="Times New Roman"/>
                <w:sz w:val="20"/>
                <w:szCs w:val="20"/>
              </w:rPr>
              <w:t>Se contó con incentivos para llevar a cabo los viajes foráneos programados en el programa.</w:t>
            </w:r>
          </w:p>
        </w:tc>
        <w:tc>
          <w:tcPr>
            <w:tcW w:w="1550" w:type="dxa"/>
            <w:vMerge w:val="restart"/>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generan políticas culturales que permiten el fomento al libre esparcimiento cultural.</w:t>
            </w:r>
          </w:p>
        </w:tc>
      </w:tr>
      <w:tr w:rsidR="00C26036" w:rsidRPr="00C26036" w:rsidTr="00E1464A">
        <w:trPr>
          <w:trHeight w:val="706"/>
        </w:trPr>
        <w:tc>
          <w:tcPr>
            <w:tcW w:w="1049"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Mediano</w:t>
            </w:r>
          </w:p>
        </w:tc>
        <w:tc>
          <w:tcPr>
            <w:tcW w:w="966"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3 años</w:t>
            </w:r>
          </w:p>
        </w:tc>
        <w:tc>
          <w:tcPr>
            <w:tcW w:w="2755"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Disminuye el índice de enfermedades mentales por estrés u otros factores</w:t>
            </w:r>
          </w:p>
        </w:tc>
        <w:tc>
          <w:tcPr>
            <w:tcW w:w="1860" w:type="dxa"/>
            <w:vMerge/>
          </w:tcPr>
          <w:p w:rsidR="00C26036" w:rsidRPr="00C26036" w:rsidRDefault="00C26036" w:rsidP="00C26036">
            <w:pPr>
              <w:jc w:val="both"/>
              <w:rPr>
                <w:rFonts w:ascii="Times New Roman" w:eastAsia="Calibri" w:hAnsi="Times New Roman" w:cs="Times New Roman"/>
                <w:b/>
                <w:sz w:val="20"/>
                <w:szCs w:val="20"/>
              </w:rPr>
            </w:pPr>
          </w:p>
        </w:tc>
        <w:tc>
          <w:tcPr>
            <w:tcW w:w="2015" w:type="dxa"/>
            <w:vMerge/>
          </w:tcPr>
          <w:p w:rsidR="00C26036" w:rsidRPr="00C26036" w:rsidRDefault="00C26036" w:rsidP="00C26036">
            <w:pPr>
              <w:jc w:val="both"/>
              <w:rPr>
                <w:rFonts w:ascii="Times New Roman" w:eastAsia="Calibri" w:hAnsi="Times New Roman" w:cs="Times New Roman"/>
                <w:b/>
                <w:sz w:val="20"/>
                <w:szCs w:val="20"/>
              </w:rPr>
            </w:pPr>
          </w:p>
        </w:tc>
        <w:tc>
          <w:tcPr>
            <w:tcW w:w="1550" w:type="dxa"/>
            <w:vMerge/>
          </w:tcPr>
          <w:p w:rsidR="00C26036" w:rsidRPr="00C26036" w:rsidRDefault="00C26036" w:rsidP="00C26036">
            <w:pPr>
              <w:jc w:val="both"/>
              <w:rPr>
                <w:rFonts w:ascii="Times New Roman" w:eastAsia="Calibri" w:hAnsi="Times New Roman" w:cs="Times New Roman"/>
                <w:b/>
                <w:sz w:val="20"/>
                <w:szCs w:val="20"/>
              </w:rPr>
            </w:pPr>
          </w:p>
        </w:tc>
      </w:tr>
      <w:tr w:rsidR="00C26036" w:rsidRPr="00C26036" w:rsidTr="00E1464A">
        <w:trPr>
          <w:trHeight w:val="1160"/>
        </w:trPr>
        <w:tc>
          <w:tcPr>
            <w:tcW w:w="1049"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Largo</w:t>
            </w:r>
          </w:p>
        </w:tc>
        <w:tc>
          <w:tcPr>
            <w:tcW w:w="966"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5 años</w:t>
            </w:r>
          </w:p>
        </w:tc>
        <w:tc>
          <w:tcPr>
            <w:tcW w:w="2755"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mejorado la calidad de vida y ha disminuido el índice de enfermedades mentales por la falta del sano esparcimiento.</w:t>
            </w:r>
          </w:p>
        </w:tc>
        <w:tc>
          <w:tcPr>
            <w:tcW w:w="1860" w:type="dxa"/>
            <w:vMerge/>
          </w:tcPr>
          <w:p w:rsidR="00C26036" w:rsidRPr="00C26036" w:rsidRDefault="00C26036" w:rsidP="00C26036">
            <w:pPr>
              <w:jc w:val="both"/>
              <w:rPr>
                <w:rFonts w:ascii="Times New Roman" w:eastAsia="Calibri" w:hAnsi="Times New Roman" w:cs="Times New Roman"/>
                <w:b/>
                <w:sz w:val="20"/>
                <w:szCs w:val="20"/>
              </w:rPr>
            </w:pPr>
          </w:p>
        </w:tc>
        <w:tc>
          <w:tcPr>
            <w:tcW w:w="2015" w:type="dxa"/>
            <w:vMerge/>
          </w:tcPr>
          <w:p w:rsidR="00C26036" w:rsidRPr="00C26036" w:rsidRDefault="00C26036" w:rsidP="00C26036">
            <w:pPr>
              <w:jc w:val="both"/>
              <w:rPr>
                <w:rFonts w:ascii="Times New Roman" w:eastAsia="Calibri" w:hAnsi="Times New Roman" w:cs="Times New Roman"/>
                <w:sz w:val="20"/>
                <w:szCs w:val="20"/>
              </w:rPr>
            </w:pPr>
          </w:p>
        </w:tc>
        <w:tc>
          <w:tcPr>
            <w:tcW w:w="1550" w:type="dxa"/>
            <w:vMerge/>
          </w:tcPr>
          <w:p w:rsidR="00C26036" w:rsidRPr="00C26036" w:rsidRDefault="00C26036" w:rsidP="00C26036">
            <w:pPr>
              <w:jc w:val="both"/>
              <w:rPr>
                <w:rFonts w:ascii="Times New Roman" w:eastAsia="Calibri" w:hAnsi="Times New Roman" w:cs="Times New Roman"/>
                <w:b/>
                <w:sz w:val="20"/>
                <w:szCs w:val="20"/>
              </w:rPr>
            </w:pP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V.2. Diseño Metodológico para la Construcción de la Línea Base y del Panel del Programa Social</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Para el caso del programa “Poder Pasear” se instrumentará la técnica del levantamiento de encuesta directa mediante el uso de cuestionarios diseñados en forma previa para la obtención de información específica, es decir que será de manera personal con una muestra de beneficiarios, este instrumento permitirá contar con datos cualitativos respecto a la operación y satisfacción del programa en mención.</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 importante señalar que este instrumento se puede aplicar durante varias etapas del desarrollo del programa, y con ello medir el grado de cumplimiento de los objetivos a medir.</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categorías de análisis de este estudio son:</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Datos generales.</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Características socioeconómicas.</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Desempeño del programa.</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Efectos del programa social.</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Expectativas de las y los  beneficiarios.</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Sugerencias y recomendaciones.</w:t>
      </w:r>
    </w:p>
    <w:p w:rsidR="00C26036" w:rsidRPr="00C26036" w:rsidRDefault="00C26036" w:rsidP="00C26036">
      <w:pPr>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V.3. Diseño del Instrumento para la Construcción de la Línea Base y del panel</w:t>
      </w:r>
    </w:p>
    <w:p w:rsidR="00C26036" w:rsidRPr="00C26036" w:rsidRDefault="00C26036" w:rsidP="00C26036">
      <w:pPr>
        <w:spacing w:after="0" w:line="240" w:lineRule="auto"/>
        <w:jc w:val="both"/>
        <w:rPr>
          <w:rFonts w:ascii="Times New Roman" w:eastAsia="Calibri" w:hAnsi="Times New Roman" w:cs="Times New Roman"/>
          <w:sz w:val="20"/>
          <w:szCs w:val="20"/>
        </w:rPr>
      </w:pPr>
    </w:p>
    <w:tbl>
      <w:tblPr>
        <w:tblStyle w:val="Tablaconcuadrcula1"/>
        <w:tblW w:w="0" w:type="auto"/>
        <w:tblInd w:w="-113" w:type="dxa"/>
        <w:tblLook w:val="04A0"/>
      </w:tblPr>
      <w:tblGrid>
        <w:gridCol w:w="4600"/>
        <w:gridCol w:w="4567"/>
      </w:tblGrid>
      <w:tr w:rsidR="00C26036" w:rsidRPr="00C26036" w:rsidTr="00E1464A">
        <w:tc>
          <w:tcPr>
            <w:tcW w:w="5056"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Categoría de Análisis</w:t>
            </w:r>
          </w:p>
        </w:tc>
        <w:tc>
          <w:tcPr>
            <w:tcW w:w="5056"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Reactivos de Instrumento</w:t>
            </w:r>
          </w:p>
        </w:tc>
      </w:tr>
      <w:tr w:rsidR="00C26036" w:rsidRPr="00C26036" w:rsidTr="00E1464A">
        <w:tc>
          <w:tcPr>
            <w:tcW w:w="5056" w:type="dxa"/>
            <w:vAlign w:val="center"/>
          </w:tcPr>
          <w:p w:rsidR="00C26036" w:rsidRPr="00C26036" w:rsidRDefault="00C26036" w:rsidP="00C26036">
            <w:pPr>
              <w:rPr>
                <w:rFonts w:ascii="Times New Roman" w:eastAsia="Calibri" w:hAnsi="Times New Roman" w:cs="Times New Roman"/>
                <w:b/>
                <w:sz w:val="20"/>
                <w:szCs w:val="20"/>
              </w:rPr>
            </w:pPr>
            <w:r w:rsidRPr="00C26036">
              <w:rPr>
                <w:rFonts w:ascii="Times New Roman" w:eastAsia="Calibri" w:hAnsi="Times New Roman" w:cs="Times New Roman"/>
                <w:sz w:val="20"/>
                <w:szCs w:val="20"/>
              </w:rPr>
              <w:t>Datos generales.</w:t>
            </w:r>
          </w:p>
        </w:tc>
        <w:tc>
          <w:tcPr>
            <w:tcW w:w="5056"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Nombre, Edad, género, nivel académico, colonia.</w:t>
            </w:r>
          </w:p>
        </w:tc>
      </w:tr>
      <w:tr w:rsidR="00C26036" w:rsidRPr="00C26036" w:rsidTr="00E1464A">
        <w:tc>
          <w:tcPr>
            <w:tcW w:w="5056" w:type="dxa"/>
            <w:vAlign w:val="center"/>
          </w:tcPr>
          <w:p w:rsidR="00C26036" w:rsidRPr="00C26036" w:rsidRDefault="00C26036" w:rsidP="00C26036">
            <w:pPr>
              <w:rPr>
                <w:rFonts w:ascii="Times New Roman" w:eastAsia="Calibri" w:hAnsi="Times New Roman" w:cs="Times New Roman"/>
                <w:b/>
                <w:sz w:val="20"/>
                <w:szCs w:val="20"/>
              </w:rPr>
            </w:pPr>
            <w:r w:rsidRPr="00C26036">
              <w:rPr>
                <w:rFonts w:ascii="Times New Roman" w:eastAsia="Calibri" w:hAnsi="Times New Roman" w:cs="Times New Roman"/>
                <w:sz w:val="20"/>
                <w:szCs w:val="20"/>
              </w:rPr>
              <w:t>Características socioeconómicas.</w:t>
            </w:r>
          </w:p>
        </w:tc>
        <w:tc>
          <w:tcPr>
            <w:tcW w:w="5056"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¿Cuál es su Ingreso mensual?, ¿Cuantas personas son dependientes económicos de usted?, ¿Cuánto gasta en transporte para ubicarse al punto de trabajo?</w:t>
            </w:r>
          </w:p>
        </w:tc>
      </w:tr>
      <w:tr w:rsidR="00C26036" w:rsidRPr="00C26036" w:rsidTr="00E1464A">
        <w:tc>
          <w:tcPr>
            <w:tcW w:w="5056" w:type="dxa"/>
            <w:vAlign w:val="center"/>
          </w:tcPr>
          <w:p w:rsidR="00C26036" w:rsidRPr="00C26036" w:rsidRDefault="00C26036" w:rsidP="00C26036">
            <w:pPr>
              <w:rPr>
                <w:rFonts w:ascii="Times New Roman" w:eastAsia="Calibri" w:hAnsi="Times New Roman" w:cs="Times New Roman"/>
                <w:b/>
                <w:sz w:val="20"/>
                <w:szCs w:val="20"/>
              </w:rPr>
            </w:pPr>
            <w:r w:rsidRPr="00C26036">
              <w:rPr>
                <w:rFonts w:ascii="Times New Roman" w:eastAsia="Calibri" w:hAnsi="Times New Roman" w:cs="Times New Roman"/>
                <w:sz w:val="20"/>
                <w:szCs w:val="20"/>
              </w:rPr>
              <w:t>Desempeño del programa.</w:t>
            </w:r>
          </w:p>
        </w:tc>
        <w:tc>
          <w:tcPr>
            <w:tcW w:w="5056" w:type="dxa"/>
            <w:vAlign w:val="center"/>
          </w:tcPr>
          <w:p w:rsidR="00C26036" w:rsidRPr="00C26036" w:rsidRDefault="00C26036" w:rsidP="00C26036">
            <w:pPr>
              <w:autoSpaceDE w:val="0"/>
              <w:autoSpaceDN w:val="0"/>
              <w:adjustRightInd w:val="0"/>
              <w:rPr>
                <w:rFonts w:ascii="Times New Roman" w:eastAsia="Calibri" w:hAnsi="Times New Roman" w:cs="Times New Roman"/>
                <w:color w:val="000000"/>
                <w:sz w:val="20"/>
                <w:szCs w:val="20"/>
              </w:rPr>
            </w:pPr>
            <w:r w:rsidRPr="00C26036">
              <w:rPr>
                <w:rFonts w:ascii="Times New Roman" w:eastAsia="Calibri" w:hAnsi="Times New Roman" w:cs="Times New Roman"/>
                <w:color w:val="000000"/>
                <w:sz w:val="20"/>
                <w:szCs w:val="20"/>
              </w:rPr>
              <w:t xml:space="preserve">¿Por qué medio se enteró del Programa? ¿Qué tan satisfecho se encuentra con el desempeño del Programa? ¿Cómo califica la regularidad con que recibe el apoyo económico? ¿Cómo ha sido el trato con el personal de atención del programa? </w:t>
            </w:r>
          </w:p>
        </w:tc>
      </w:tr>
      <w:tr w:rsidR="00C26036" w:rsidRPr="00C26036" w:rsidTr="00E1464A">
        <w:tc>
          <w:tcPr>
            <w:tcW w:w="5056"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Efectos del programa social.</w:t>
            </w:r>
          </w:p>
        </w:tc>
        <w:tc>
          <w:tcPr>
            <w:tcW w:w="5056"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¿Qué porcentaje representa el apoyo de la beca al ingreso familiar? ¿Cuál es el uso principal que le da al apoyo económico del Programa?</w:t>
            </w:r>
          </w:p>
        </w:tc>
      </w:tr>
      <w:tr w:rsidR="00C26036" w:rsidRPr="00C26036" w:rsidTr="00E1464A">
        <w:trPr>
          <w:trHeight w:val="214"/>
        </w:trPr>
        <w:tc>
          <w:tcPr>
            <w:tcW w:w="5056"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Expectativas de las y los  beneficiarios.</w:t>
            </w:r>
          </w:p>
        </w:tc>
        <w:tc>
          <w:tcPr>
            <w:tcW w:w="5056"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¿Cómo considera el apoyo económico? ¿Cuantas veces acudió al Centro deportivo donde practica la disciplina para apoyar con actividades de mantenimiento del espacio?</w:t>
            </w:r>
          </w:p>
        </w:tc>
      </w:tr>
      <w:tr w:rsidR="00C26036" w:rsidRPr="00C26036" w:rsidTr="00E1464A">
        <w:trPr>
          <w:trHeight w:val="214"/>
        </w:trPr>
        <w:tc>
          <w:tcPr>
            <w:tcW w:w="5056" w:type="dxa"/>
            <w:vAlign w:val="center"/>
          </w:tcPr>
          <w:p w:rsidR="00C26036" w:rsidRPr="00C26036" w:rsidRDefault="00C26036" w:rsidP="00C26036">
            <w:pPr>
              <w:rPr>
                <w:rFonts w:ascii="Times New Roman" w:eastAsia="Calibri" w:hAnsi="Times New Roman" w:cs="Times New Roman"/>
                <w:sz w:val="20"/>
                <w:szCs w:val="20"/>
              </w:rPr>
            </w:pPr>
            <w:r w:rsidRPr="00C26036">
              <w:rPr>
                <w:rFonts w:ascii="Times New Roman" w:eastAsia="Calibri" w:hAnsi="Times New Roman" w:cs="Times New Roman"/>
                <w:sz w:val="20"/>
                <w:szCs w:val="20"/>
              </w:rPr>
              <w:t>Sugerencias y recomendaciones.</w:t>
            </w:r>
          </w:p>
        </w:tc>
        <w:tc>
          <w:tcPr>
            <w:tcW w:w="5056"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¿Qué sugiere para mejorar el desempeño del programa? ¿Considera que los bienes y servicios que entrega el programa son los adecuados para atender sus necesidades?</w:t>
            </w: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center"/>
        <w:rPr>
          <w:rFonts w:ascii="Times New Roman" w:eastAsia="Calibri" w:hAnsi="Times New Roman" w:cs="Times New Roman"/>
          <w:sz w:val="20"/>
          <w:szCs w:val="20"/>
        </w:rPr>
      </w:pPr>
    </w:p>
    <w:p w:rsidR="00C26036" w:rsidRPr="00C26036" w:rsidRDefault="00C26036" w:rsidP="00C26036">
      <w:pPr>
        <w:spacing w:after="0" w:line="240" w:lineRule="auto"/>
        <w:jc w:val="center"/>
        <w:rPr>
          <w:rFonts w:ascii="Times New Roman" w:eastAsia="Calibri" w:hAnsi="Times New Roman" w:cs="Times New Roman"/>
          <w:sz w:val="20"/>
          <w:szCs w:val="20"/>
        </w:rPr>
      </w:pPr>
    </w:p>
    <w:p w:rsidR="00C26036" w:rsidRPr="00C26036" w:rsidRDefault="00C26036" w:rsidP="00C26036">
      <w:pPr>
        <w:spacing w:after="0" w:line="240" w:lineRule="auto"/>
        <w:jc w:val="center"/>
        <w:rPr>
          <w:rFonts w:ascii="Times New Roman" w:eastAsia="Calibri" w:hAnsi="Times New Roman" w:cs="Times New Roman"/>
          <w:sz w:val="20"/>
          <w:szCs w:val="20"/>
        </w:rPr>
      </w:pPr>
    </w:p>
    <w:p w:rsidR="00C26036" w:rsidRPr="00C26036" w:rsidRDefault="00C26036" w:rsidP="00C26036">
      <w:pPr>
        <w:spacing w:after="0" w:line="240" w:lineRule="auto"/>
        <w:jc w:val="center"/>
        <w:rPr>
          <w:rFonts w:ascii="Times New Roman" w:eastAsia="Calibri" w:hAnsi="Times New Roman" w:cs="Times New Roman"/>
          <w:sz w:val="20"/>
          <w:szCs w:val="20"/>
        </w:rPr>
      </w:pPr>
    </w:p>
    <w:p w:rsidR="00C26036" w:rsidRPr="00C26036" w:rsidRDefault="00C26036" w:rsidP="00C26036">
      <w:pPr>
        <w:spacing w:after="0" w:line="240" w:lineRule="auto"/>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EVALUACIÓN DEL PROGRAMA “PODER PASEAR” 2017</w:t>
      </w:r>
    </w:p>
    <w:p w:rsidR="00C26036" w:rsidRPr="00C26036" w:rsidRDefault="00C26036" w:rsidP="00C26036">
      <w:pPr>
        <w:spacing w:after="0" w:line="240" w:lineRule="auto"/>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Satisfacción, Eficiencia y Calidad en el Servicio</w:t>
      </w:r>
    </w:p>
    <w:p w:rsidR="00C26036" w:rsidRPr="00C26036" w:rsidRDefault="00C26036" w:rsidP="00C26036">
      <w:pPr>
        <w:spacing w:after="0" w:line="240" w:lineRule="auto"/>
        <w:jc w:val="center"/>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Dirección Ejecutiva de Cultura       Fecha    /          /         /2017</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NOMBRE*:_________________________________________          COLONIA*:______________________________</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SEXO*: H/M  ________  EDAD*:_________     NIVEL ACADEMICO: ______________________________________</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 ¿Por qué medio se enteró del Programa?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 Volante                                                                                                     [   ] Promotor Cultural</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Evento Delegacional             [   ] Página de internet de la Delegación                                               [   ] Amigo/Familiar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2.- ¿Cuál es su Ingreso mensual?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Especifique: _______________________________________________________________________________________</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3.- ¿Cuantas personas son dependientes económicos de usted?</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Una                                        [   ] Dos                                              [   ] Tres                                          [   ] Cuatro o más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4.- ¿Cuánto gasta en transporte para ubicarse al punto de trabajo?</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Especifique: _______________________________________________________________________________________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5.- ¿Qué tan satisfecho se encuentra con el desempeño del Programa?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 Muy satisfecho                      [   ] Satisfecho                                   [   ] Poco satisfecho                        [   ] Nada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6.- ¿Cómo califica la regularidad con que recibe el apoyo económico?</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Muy buena                            [   ] Buena                                         [   ] Regular                                     [   ] Mala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7.- ¿Cómo ha sido el trato con el personal de atención del programa?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 Muy buena                            [   ] Buena                                         [   ] Regular                                     [   ] Mala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8.- ¿Qué porcentaje representa el apoyo de la beca al ingreso familiar?</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 25%                                      [   ] 50%                                            [   ] 75%                                          [   ] 100%</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9.- ¿Cuál es el uso principal que le da al apoyo económico del Programa?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 Comprar materiales deportivos                       [   ] Para transporte                    [   ] Actividades culturales y recreativas</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Apoyo al gasto familiar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Otro (Especifique):______________________________________________________________________________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10.- ¿Cómo considera el apoyo económico?</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Muy buena                            [   ] Buena                                         [   ] Regular                                     [   ] Mala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11.- ¿Qué sugiere para mejorar el desempeño del programa?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Especifique: _______________________________________________________________________________________</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12.- ¿Cuál es el uso principal que le da al apoyo económico del Programa?</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 Comprar materiales deportivos                       [   ] Para transporte                    [   ] Actividades culturales y recreativas</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Apoyo al gasto familiar                                  </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 Otro (Especifique):______________________________________________________________________________</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13.- ¿Considera que los bienes y servicios que entrega el programa son los adecuados para atender sus necesidades?</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                                 [   ] SÍ                                                                                                 [   ] NO</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14.- En corresponsabilidad con la comunidad, ¿Cuantas veces acudió al Centro deportivo donde practica la disciplina para apoyar con actividades de mantenimiento del espacio?</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Especifique: _______________________________________________________________________________________</w:t>
      </w: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V.4. Método de Aplicación del Instrumento</w:t>
      </w:r>
    </w:p>
    <w:p w:rsidR="00C26036" w:rsidRPr="00C26036" w:rsidRDefault="00C26036" w:rsidP="00C26036">
      <w:pPr>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Desagregar en tablas la población atendida por el programa social en 2016, de ser posible por género, edad, y ubicación geográfica. </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El método elegido para la selección de la muestra de las personas beneficiarias del programa social “Poder Divertirnos”, será el del tipo aleatorio simple, puesto que con esta técnica “todos los individuos tienen la misma probabilidad de ser seleccionados. La selección de la muestra puede realizarse a través de cualquier mecanismo probabilístico en el que todos los elementos tengan las mismas opciones de salir. Por ejemplo uno de estos mecanismos es utilizar una tabla de números aleatorios, o también con un ordenador generar números aleatorios, comprendidos entre cero y uno, y multiplicarlos por el tamaño de la población, este es el que vamos a utilizar”.</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V.5. Cronograma de Aplicación y Procesamiento de la Información</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lastRenderedPageBreak/>
        <w:t>Cronograma de aplicación del instrumento y del procesamiento de la información.</w:t>
      </w:r>
    </w:p>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457"/>
        <w:gridCol w:w="1652"/>
        <w:gridCol w:w="1466"/>
      </w:tblGrid>
      <w:tr w:rsidR="00C26036" w:rsidRPr="00C26036" w:rsidTr="00E1464A">
        <w:trPr>
          <w:jc w:val="center"/>
        </w:trPr>
        <w:tc>
          <w:tcPr>
            <w:tcW w:w="1897"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Fase</w:t>
            </w:r>
          </w:p>
        </w:tc>
        <w:tc>
          <w:tcPr>
            <w:tcW w:w="1457"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Responsable</w:t>
            </w:r>
          </w:p>
        </w:tc>
        <w:tc>
          <w:tcPr>
            <w:tcW w:w="1652"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Recursos</w:t>
            </w:r>
          </w:p>
        </w:tc>
        <w:tc>
          <w:tcPr>
            <w:tcW w:w="1466"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Fecha</w:t>
            </w:r>
          </w:p>
        </w:tc>
      </w:tr>
      <w:tr w:rsidR="00C26036" w:rsidRPr="00C26036" w:rsidTr="00E1464A">
        <w:trPr>
          <w:jc w:val="center"/>
        </w:trPr>
        <w:tc>
          <w:tcPr>
            <w:tcW w:w="189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Planificación y calendarización</w:t>
            </w:r>
          </w:p>
        </w:tc>
        <w:tc>
          <w:tcPr>
            <w:tcW w:w="145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Jefe de Unidad Departamental</w:t>
            </w:r>
          </w:p>
        </w:tc>
        <w:tc>
          <w:tcPr>
            <w:tcW w:w="1652"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Personal DEC</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Herramientas de oficina</w:t>
            </w:r>
          </w:p>
        </w:tc>
        <w:tc>
          <w:tcPr>
            <w:tcW w:w="1466"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2 de febrero</w:t>
            </w:r>
          </w:p>
        </w:tc>
      </w:tr>
      <w:tr w:rsidR="00C26036" w:rsidRPr="00C26036" w:rsidTr="00E1464A">
        <w:trPr>
          <w:jc w:val="center"/>
        </w:trPr>
        <w:tc>
          <w:tcPr>
            <w:tcW w:w="189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Actividades preliminares a la aplicación de la encuesta</w:t>
            </w:r>
          </w:p>
        </w:tc>
        <w:tc>
          <w:tcPr>
            <w:tcW w:w="145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Jefe de Unidad Departamental</w:t>
            </w:r>
          </w:p>
        </w:tc>
        <w:tc>
          <w:tcPr>
            <w:tcW w:w="1652"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Personal DEC</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Herramientas de oficina</w:t>
            </w:r>
          </w:p>
        </w:tc>
        <w:tc>
          <w:tcPr>
            <w:tcW w:w="1466"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 ro de abril a 30 de noviembre</w:t>
            </w:r>
          </w:p>
        </w:tc>
      </w:tr>
      <w:tr w:rsidR="00C26036" w:rsidRPr="00C26036" w:rsidTr="00E1464A">
        <w:trPr>
          <w:jc w:val="center"/>
        </w:trPr>
        <w:tc>
          <w:tcPr>
            <w:tcW w:w="189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Aplicación de encuestas</w:t>
            </w:r>
          </w:p>
        </w:tc>
        <w:tc>
          <w:tcPr>
            <w:tcW w:w="145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Jefe de Unidad Departamental</w:t>
            </w:r>
          </w:p>
        </w:tc>
        <w:tc>
          <w:tcPr>
            <w:tcW w:w="1652"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Personal DEC</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Herramientas de oficina</w:t>
            </w:r>
          </w:p>
        </w:tc>
        <w:tc>
          <w:tcPr>
            <w:tcW w:w="1466"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 ro de noviembre a 30 de diciembre</w:t>
            </w:r>
          </w:p>
        </w:tc>
      </w:tr>
      <w:tr w:rsidR="00C26036" w:rsidRPr="00C26036" w:rsidTr="00E1464A">
        <w:trPr>
          <w:jc w:val="center"/>
        </w:trPr>
        <w:tc>
          <w:tcPr>
            <w:tcW w:w="189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Análisis y procesamiento de datos</w:t>
            </w:r>
          </w:p>
        </w:tc>
        <w:tc>
          <w:tcPr>
            <w:tcW w:w="145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Jefe de Unidad Departamental</w:t>
            </w:r>
          </w:p>
        </w:tc>
        <w:tc>
          <w:tcPr>
            <w:tcW w:w="1652"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Personal DEC</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Herramientas de oficina</w:t>
            </w:r>
          </w:p>
        </w:tc>
        <w:tc>
          <w:tcPr>
            <w:tcW w:w="1466" w:type="dxa"/>
            <w:vMerge w:val="restart"/>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1 ro de enero a 28 de febrero</w:t>
            </w:r>
          </w:p>
        </w:tc>
      </w:tr>
      <w:tr w:rsidR="00C26036" w:rsidRPr="00C26036" w:rsidTr="00E1464A">
        <w:trPr>
          <w:jc w:val="center"/>
        </w:trPr>
        <w:tc>
          <w:tcPr>
            <w:tcW w:w="189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Elaboración de informe y conclusiones</w:t>
            </w:r>
          </w:p>
        </w:tc>
        <w:tc>
          <w:tcPr>
            <w:tcW w:w="1457"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Jefe de Unidad Departamental</w:t>
            </w:r>
          </w:p>
        </w:tc>
        <w:tc>
          <w:tcPr>
            <w:tcW w:w="1652" w:type="dxa"/>
            <w:vAlign w:val="center"/>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Personal DEC</w:t>
            </w:r>
          </w:p>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 Herramientas de oficina</w:t>
            </w:r>
          </w:p>
        </w:tc>
        <w:tc>
          <w:tcPr>
            <w:tcW w:w="1466" w:type="dxa"/>
            <w:vMerge/>
            <w:vAlign w:val="center"/>
          </w:tcPr>
          <w:p w:rsidR="00C26036" w:rsidRPr="00C26036" w:rsidRDefault="00C26036" w:rsidP="00C26036">
            <w:pPr>
              <w:jc w:val="center"/>
              <w:rPr>
                <w:rFonts w:ascii="Times New Roman" w:eastAsia="Calibri" w:hAnsi="Times New Roman" w:cs="Times New Roman"/>
                <w:sz w:val="20"/>
                <w:szCs w:val="20"/>
              </w:rPr>
            </w:pP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tabs>
          <w:tab w:val="left" w:pos="7688"/>
        </w:tabs>
        <w:spacing w:after="0" w:line="240" w:lineRule="auto"/>
        <w:jc w:val="both"/>
        <w:rPr>
          <w:rFonts w:ascii="Times New Roman" w:eastAsia="Calibri" w:hAnsi="Times New Roman" w:cs="Times New Roman"/>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lang w:val="es-AR"/>
        </w:rPr>
      </w:pPr>
      <w:r w:rsidRPr="00C26036">
        <w:rPr>
          <w:rFonts w:ascii="Times New Roman" w:eastAsia="Calibri" w:hAnsi="Times New Roman" w:cs="Times New Roman"/>
          <w:b/>
          <w:sz w:val="20"/>
          <w:szCs w:val="20"/>
          <w:lang w:val="es-AR"/>
        </w:rPr>
        <w:t>IX. CONCLUSIONES Y ESTRATEGIAS DE MEJORA</w:t>
      </w:r>
    </w:p>
    <w:p w:rsidR="00C26036" w:rsidRPr="00C26036" w:rsidRDefault="00C26036" w:rsidP="00C26036">
      <w:pPr>
        <w:spacing w:after="0" w:line="240" w:lineRule="auto"/>
        <w:jc w:val="both"/>
        <w:rPr>
          <w:rFonts w:ascii="Times New Roman" w:eastAsia="Calibri" w:hAnsi="Times New Roman" w:cs="Times New Roman"/>
          <w:b/>
          <w:sz w:val="20"/>
          <w:szCs w:val="20"/>
          <w:lang w:val="es-AR"/>
        </w:rPr>
      </w:pPr>
    </w:p>
    <w:p w:rsidR="00C26036" w:rsidRPr="00C26036" w:rsidRDefault="00C26036" w:rsidP="00C26036">
      <w:pPr>
        <w:spacing w:after="0" w:line="240" w:lineRule="auto"/>
        <w:jc w:val="both"/>
        <w:rPr>
          <w:rFonts w:ascii="Times New Roman" w:eastAsia="Calibri" w:hAnsi="Times New Roman" w:cs="Times New Roman"/>
          <w:b/>
          <w:sz w:val="20"/>
          <w:szCs w:val="20"/>
          <w:lang w:val="es-AR"/>
        </w:rPr>
      </w:pPr>
      <w:r w:rsidRPr="00C26036">
        <w:rPr>
          <w:rFonts w:ascii="Times New Roman" w:eastAsia="Calibri" w:hAnsi="Times New Roman" w:cs="Times New Roman"/>
          <w:b/>
          <w:sz w:val="20"/>
          <w:szCs w:val="20"/>
          <w:lang w:val="es-AR"/>
        </w:rPr>
        <w:t>VI.1. Matriz FODA</w:t>
      </w:r>
    </w:p>
    <w:p w:rsidR="00C26036" w:rsidRPr="00C26036" w:rsidRDefault="00C26036" w:rsidP="00C26036">
      <w:pPr>
        <w:spacing w:after="0" w:line="240" w:lineRule="auto"/>
        <w:jc w:val="both"/>
        <w:rPr>
          <w:rFonts w:ascii="Times New Roman" w:eastAsia="Calibri" w:hAnsi="Times New Roman" w:cs="Times New Roman"/>
          <w:b/>
          <w:sz w:val="20"/>
          <w:szCs w:val="20"/>
          <w:lang w:val="es-AR"/>
        </w:rPr>
      </w:pPr>
    </w:p>
    <w:tbl>
      <w:tblPr>
        <w:tblStyle w:val="Tablaconcuadrcula1"/>
        <w:tblW w:w="0" w:type="auto"/>
        <w:tblInd w:w="-108" w:type="dxa"/>
        <w:tblLook w:val="04A0"/>
      </w:tblPr>
      <w:tblGrid>
        <w:gridCol w:w="1677"/>
        <w:gridCol w:w="3729"/>
        <w:gridCol w:w="3756"/>
      </w:tblGrid>
      <w:tr w:rsidR="00C26036" w:rsidRPr="00C26036" w:rsidTr="00E1464A">
        <w:tc>
          <w:tcPr>
            <w:tcW w:w="1809" w:type="dxa"/>
            <w:tcBorders>
              <w:top w:val="nil"/>
              <w:left w:val="nil"/>
            </w:tcBorders>
          </w:tcPr>
          <w:p w:rsidR="00C26036" w:rsidRPr="00C26036" w:rsidRDefault="00C26036" w:rsidP="00C26036">
            <w:pPr>
              <w:jc w:val="both"/>
              <w:rPr>
                <w:rFonts w:ascii="Times New Roman" w:eastAsia="Calibri" w:hAnsi="Times New Roman" w:cs="Times New Roman"/>
                <w:b/>
                <w:sz w:val="20"/>
                <w:szCs w:val="20"/>
              </w:rPr>
            </w:pPr>
          </w:p>
        </w:tc>
        <w:tc>
          <w:tcPr>
            <w:tcW w:w="4111"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Positivo</w:t>
            </w:r>
          </w:p>
        </w:tc>
        <w:tc>
          <w:tcPr>
            <w:tcW w:w="4192"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Negativo</w:t>
            </w:r>
          </w:p>
        </w:tc>
      </w:tr>
      <w:tr w:rsidR="00C26036" w:rsidRPr="00C26036" w:rsidTr="00E1464A">
        <w:tc>
          <w:tcPr>
            <w:tcW w:w="1809" w:type="dxa"/>
            <w:vMerge w:val="restart"/>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Interno</w:t>
            </w:r>
          </w:p>
        </w:tc>
        <w:tc>
          <w:tcPr>
            <w:tcW w:w="4111"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Fortalezas</w:t>
            </w:r>
          </w:p>
        </w:tc>
        <w:tc>
          <w:tcPr>
            <w:tcW w:w="4192"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Debilidades</w:t>
            </w:r>
          </w:p>
        </w:tc>
      </w:tr>
      <w:tr w:rsidR="00C26036" w:rsidRPr="00C26036" w:rsidTr="00E1464A">
        <w:trPr>
          <w:trHeight w:val="1078"/>
        </w:trPr>
        <w:tc>
          <w:tcPr>
            <w:tcW w:w="1809" w:type="dxa"/>
            <w:vMerge/>
          </w:tcPr>
          <w:p w:rsidR="00C26036" w:rsidRPr="00C26036" w:rsidRDefault="00C26036" w:rsidP="00C26036">
            <w:pPr>
              <w:jc w:val="both"/>
              <w:rPr>
                <w:rFonts w:ascii="Times New Roman" w:eastAsia="Calibri" w:hAnsi="Times New Roman" w:cs="Times New Roman"/>
                <w:b/>
                <w:sz w:val="20"/>
                <w:szCs w:val="20"/>
              </w:rPr>
            </w:pPr>
          </w:p>
        </w:tc>
        <w:tc>
          <w:tcPr>
            <w:tcW w:w="4111"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-Amplia el sano esparcimiento para la población en vulnerabilidad.</w:t>
            </w:r>
          </w:p>
        </w:tc>
        <w:tc>
          <w:tcPr>
            <w:tcW w:w="4192"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-insuficiente el recurso para beneficiar a toda la población vulnerable.</w:t>
            </w:r>
          </w:p>
        </w:tc>
      </w:tr>
      <w:tr w:rsidR="00C26036" w:rsidRPr="00C26036" w:rsidTr="00E1464A">
        <w:tc>
          <w:tcPr>
            <w:tcW w:w="1809" w:type="dxa"/>
            <w:vMerge w:val="restart"/>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Externo</w:t>
            </w:r>
          </w:p>
        </w:tc>
        <w:tc>
          <w:tcPr>
            <w:tcW w:w="4111"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Oportunidades</w:t>
            </w:r>
          </w:p>
        </w:tc>
        <w:tc>
          <w:tcPr>
            <w:tcW w:w="4192" w:type="dxa"/>
            <w:vAlign w:val="center"/>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Amenazas</w:t>
            </w:r>
          </w:p>
        </w:tc>
      </w:tr>
      <w:tr w:rsidR="00C26036" w:rsidRPr="00C26036" w:rsidTr="00E1464A">
        <w:trPr>
          <w:trHeight w:val="1012"/>
        </w:trPr>
        <w:tc>
          <w:tcPr>
            <w:tcW w:w="1809" w:type="dxa"/>
            <w:vMerge/>
          </w:tcPr>
          <w:p w:rsidR="00C26036" w:rsidRPr="00C26036" w:rsidRDefault="00C26036" w:rsidP="00C26036">
            <w:pPr>
              <w:jc w:val="both"/>
              <w:rPr>
                <w:rFonts w:ascii="Times New Roman" w:eastAsia="Calibri" w:hAnsi="Times New Roman" w:cs="Times New Roman"/>
                <w:b/>
                <w:sz w:val="20"/>
                <w:szCs w:val="20"/>
              </w:rPr>
            </w:pPr>
          </w:p>
        </w:tc>
        <w:tc>
          <w:tcPr>
            <w:tcW w:w="4111"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-amplio espectro de beneficio a la población con la necesidad de poder conocer lugares.</w:t>
            </w:r>
          </w:p>
          <w:p w:rsidR="00C26036" w:rsidRPr="00C26036" w:rsidRDefault="00C26036" w:rsidP="00C26036">
            <w:pPr>
              <w:jc w:val="both"/>
              <w:rPr>
                <w:rFonts w:ascii="Times New Roman" w:eastAsia="Calibri" w:hAnsi="Times New Roman" w:cs="Times New Roman"/>
                <w:sz w:val="20"/>
                <w:szCs w:val="20"/>
              </w:rPr>
            </w:pPr>
          </w:p>
        </w:tc>
        <w:tc>
          <w:tcPr>
            <w:tcW w:w="4192" w:type="dxa"/>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condiciones ambientales no permiten realizar los viajes.</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-Apatía de la población por falta de tiempo.</w:t>
            </w:r>
          </w:p>
        </w:tc>
      </w:tr>
    </w:tbl>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color w:val="000000"/>
          <w:sz w:val="20"/>
          <w:szCs w:val="20"/>
        </w:rPr>
      </w:pPr>
    </w:p>
    <w:p w:rsidR="00C26036" w:rsidRPr="00C26036" w:rsidRDefault="00C26036" w:rsidP="00C26036">
      <w:pPr>
        <w:spacing w:after="0" w:line="240" w:lineRule="auto"/>
        <w:jc w:val="both"/>
        <w:rPr>
          <w:rFonts w:ascii="Times New Roman" w:eastAsia="Calibri" w:hAnsi="Times New Roman" w:cs="Times New Roman"/>
          <w:b/>
          <w:bCs/>
          <w:sz w:val="20"/>
          <w:szCs w:val="20"/>
        </w:rPr>
      </w:pPr>
      <w:r w:rsidRPr="00C26036">
        <w:rPr>
          <w:rFonts w:ascii="Times New Roman" w:eastAsia="Calibri" w:hAnsi="Times New Roman" w:cs="Times New Roman"/>
          <w:b/>
          <w:bCs/>
          <w:sz w:val="20"/>
          <w:szCs w:val="20"/>
        </w:rPr>
        <w:t>VI.2. Estrategias de Mejora</w:t>
      </w:r>
    </w:p>
    <w:p w:rsidR="00C26036" w:rsidRPr="00C26036" w:rsidRDefault="00C26036" w:rsidP="00C26036">
      <w:pPr>
        <w:spacing w:after="0" w:line="240" w:lineRule="auto"/>
        <w:jc w:val="both"/>
        <w:rPr>
          <w:rFonts w:ascii="Times New Roman" w:eastAsia="Calibri" w:hAnsi="Times New Roman" w:cs="Times New Roman"/>
          <w:b/>
          <w:bCs/>
          <w:sz w:val="20"/>
          <w:szCs w:val="20"/>
        </w:rPr>
      </w:pPr>
    </w:p>
    <w:tbl>
      <w:tblPr>
        <w:tblStyle w:val="Tablaconcuadrcula"/>
        <w:tblW w:w="0" w:type="auto"/>
        <w:tblLook w:val="04A0"/>
      </w:tblPr>
      <w:tblGrid>
        <w:gridCol w:w="2992"/>
        <w:gridCol w:w="2993"/>
        <w:gridCol w:w="2993"/>
      </w:tblGrid>
      <w:tr w:rsidR="00C26036" w:rsidRPr="00C26036" w:rsidTr="00E1464A">
        <w:tc>
          <w:tcPr>
            <w:tcW w:w="2992" w:type="dxa"/>
            <w:vAlign w:val="center"/>
          </w:tcPr>
          <w:p w:rsidR="00C26036" w:rsidRPr="00C26036" w:rsidRDefault="00C26036" w:rsidP="00C26036">
            <w:pPr>
              <w:autoSpaceDE w:val="0"/>
              <w:autoSpaceDN w:val="0"/>
              <w:adjustRightInd w:val="0"/>
              <w:rPr>
                <w:rFonts w:ascii="Times New Roman" w:eastAsia="Calibri" w:hAnsi="Times New Roman" w:cs="Times New Roman"/>
                <w:b/>
                <w:sz w:val="20"/>
                <w:szCs w:val="20"/>
              </w:rPr>
            </w:pPr>
            <w:r w:rsidRPr="00C26036">
              <w:rPr>
                <w:rFonts w:ascii="Times New Roman" w:eastAsia="Calibri" w:hAnsi="Times New Roman" w:cs="Times New Roman"/>
                <w:sz w:val="20"/>
                <w:szCs w:val="20"/>
              </w:rPr>
              <w:t xml:space="preserve">Contribuir en el derecho al esparcimiento y la recreación de los menores de edad habitantes de la delegación en situación de vulnerabilidad. </w:t>
            </w:r>
          </w:p>
        </w:tc>
        <w:tc>
          <w:tcPr>
            <w:tcW w:w="2993"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-Amplía el sano esparcimiento para la población en vulnerabilidad.</w:t>
            </w:r>
          </w:p>
        </w:tc>
        <w:tc>
          <w:tcPr>
            <w:tcW w:w="2993"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-insuficiente el recurso para beneficiar a toda la población vulnerable.</w:t>
            </w:r>
          </w:p>
        </w:tc>
      </w:tr>
      <w:tr w:rsidR="00C26036" w:rsidRPr="00C26036" w:rsidTr="00E1464A">
        <w:tc>
          <w:tcPr>
            <w:tcW w:w="2992"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-amplio espectro de beneficio a la población con la necesidad de poder conocer lugares.</w:t>
            </w:r>
          </w:p>
        </w:tc>
        <w:tc>
          <w:tcPr>
            <w:tcW w:w="2993"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Ampliar la oferta de esparcimiento.</w:t>
            </w:r>
          </w:p>
        </w:tc>
        <w:tc>
          <w:tcPr>
            <w:tcW w:w="2993"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Realizar acciones al o a las áreas correspondientes para la obtención de material deportivo.</w:t>
            </w:r>
          </w:p>
        </w:tc>
      </w:tr>
      <w:tr w:rsidR="00C26036" w:rsidRPr="00C26036" w:rsidTr="00E1464A">
        <w:tc>
          <w:tcPr>
            <w:tcW w:w="2992"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condiciones ambientales no permiten realizar los viajes.</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-Apatía de la población por falta de tiempo.</w:t>
            </w:r>
          </w:p>
        </w:tc>
        <w:tc>
          <w:tcPr>
            <w:tcW w:w="2993"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Realizar acciones con planes de contingencia ambiental.</w:t>
            </w:r>
          </w:p>
        </w:tc>
        <w:tc>
          <w:tcPr>
            <w:tcW w:w="2993" w:type="dxa"/>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realizar acciones para el incremento del recurso asignado al programa </w:t>
            </w:r>
          </w:p>
        </w:tc>
      </w:tr>
    </w:tbl>
    <w:p w:rsidR="00C26036" w:rsidRPr="00C26036" w:rsidRDefault="00C26036" w:rsidP="00C26036">
      <w:pPr>
        <w:spacing w:after="0" w:line="240" w:lineRule="auto"/>
        <w:jc w:val="both"/>
        <w:rPr>
          <w:rFonts w:ascii="Times New Roman" w:eastAsia="Calibri" w:hAnsi="Times New Roman" w:cs="Times New Roman"/>
          <w:color w:val="7030A0"/>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 xml:space="preserve">VI.3. Cronograma de Implementación </w:t>
      </w:r>
    </w:p>
    <w:p w:rsidR="00C26036" w:rsidRPr="00C26036" w:rsidRDefault="00C26036" w:rsidP="00C26036">
      <w:pPr>
        <w:spacing w:after="0" w:line="240" w:lineRule="auto"/>
        <w:jc w:val="both"/>
        <w:rPr>
          <w:rFonts w:ascii="Times New Roman" w:eastAsia="Calibri" w:hAnsi="Times New Roman" w:cs="Times New Roman"/>
          <w:b/>
          <w:sz w:val="20"/>
          <w:szCs w:val="20"/>
        </w:rPr>
      </w:pPr>
    </w:p>
    <w:tbl>
      <w:tblPr>
        <w:tblStyle w:val="Tablaconcuadrcula"/>
        <w:tblW w:w="0" w:type="auto"/>
        <w:tblLook w:val="04A0"/>
      </w:tblPr>
      <w:tblGrid>
        <w:gridCol w:w="2373"/>
        <w:gridCol w:w="2372"/>
        <w:gridCol w:w="2407"/>
        <w:gridCol w:w="1902"/>
      </w:tblGrid>
      <w:tr w:rsidR="00C26036" w:rsidRPr="00C26036" w:rsidTr="00E1464A">
        <w:tc>
          <w:tcPr>
            <w:tcW w:w="237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lastRenderedPageBreak/>
              <w:t>Elementos de la matriz FODA retomados</w:t>
            </w:r>
          </w:p>
        </w:tc>
        <w:tc>
          <w:tcPr>
            <w:tcW w:w="23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Estrategia de mejora propuesta</w:t>
            </w:r>
          </w:p>
        </w:tc>
        <w:tc>
          <w:tcPr>
            <w:tcW w:w="240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Etapa de implementación dentro del programa social</w:t>
            </w:r>
          </w:p>
        </w:tc>
        <w:tc>
          <w:tcPr>
            <w:tcW w:w="190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b/>
                <w:sz w:val="20"/>
                <w:szCs w:val="20"/>
              </w:rPr>
            </w:pPr>
            <w:r w:rsidRPr="00C26036">
              <w:rPr>
                <w:rFonts w:ascii="Times New Roman" w:eastAsia="Calibri" w:hAnsi="Times New Roman" w:cs="Times New Roman"/>
                <w:b/>
                <w:sz w:val="20"/>
                <w:szCs w:val="20"/>
              </w:rPr>
              <w:t>Efecto esperado</w:t>
            </w:r>
          </w:p>
        </w:tc>
      </w:tr>
      <w:tr w:rsidR="00C26036" w:rsidRPr="00C26036" w:rsidTr="00E1464A">
        <w:tc>
          <w:tcPr>
            <w:tcW w:w="237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-Amplía el sano esparcimiento para la población en vulnerabilidad.</w:t>
            </w:r>
          </w:p>
        </w:tc>
        <w:tc>
          <w:tcPr>
            <w:tcW w:w="23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Ampliar la oferta de esparcimiento.</w:t>
            </w:r>
          </w:p>
        </w:tc>
        <w:tc>
          <w:tcPr>
            <w:tcW w:w="240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Durante el ejercicio fiscal 2017</w:t>
            </w:r>
          </w:p>
        </w:tc>
        <w:tc>
          <w:tcPr>
            <w:tcW w:w="190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Para que el beneficiario pueda optimizar su recurso.</w:t>
            </w:r>
          </w:p>
        </w:tc>
      </w:tr>
      <w:tr w:rsidR="00C26036" w:rsidRPr="00C26036" w:rsidTr="00E1464A">
        <w:tc>
          <w:tcPr>
            <w:tcW w:w="2373" w:type="dxa"/>
            <w:tcBorders>
              <w:top w:val="single" w:sz="4" w:space="0" w:color="auto"/>
              <w:left w:val="single" w:sz="4" w:space="0" w:color="auto"/>
              <w:bottom w:val="single" w:sz="4" w:space="0" w:color="auto"/>
              <w:right w:val="single" w:sz="4" w:space="0" w:color="auto"/>
            </w:tcBorders>
            <w:vAlign w:val="center"/>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-amplio espectro de beneficio a la población con la necesidad de poder conocer lugares.</w:t>
            </w:r>
          </w:p>
        </w:tc>
        <w:tc>
          <w:tcPr>
            <w:tcW w:w="23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Se tendría una mayor  satisfacción del programa</w:t>
            </w:r>
          </w:p>
        </w:tc>
        <w:tc>
          <w:tcPr>
            <w:tcW w:w="240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Durante el ejercicio fiscal 2017</w:t>
            </w:r>
          </w:p>
        </w:tc>
        <w:tc>
          <w:tcPr>
            <w:tcW w:w="190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Poder causar un mayor impacto de satisfacción en la población.</w:t>
            </w:r>
          </w:p>
        </w:tc>
      </w:tr>
      <w:tr w:rsidR="00C26036" w:rsidRPr="00C26036" w:rsidTr="00E1464A">
        <w:tc>
          <w:tcPr>
            <w:tcW w:w="237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-Insuficiente el recurso para beneficiar a toda la población vulnerable.</w:t>
            </w:r>
          </w:p>
        </w:tc>
        <w:tc>
          <w:tcPr>
            <w:tcW w:w="23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realizar acciones para el incremento del recurso asignado al programa</w:t>
            </w:r>
          </w:p>
        </w:tc>
        <w:tc>
          <w:tcPr>
            <w:tcW w:w="240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Durante el ejercicio fiscal 2017</w:t>
            </w:r>
          </w:p>
        </w:tc>
        <w:tc>
          <w:tcPr>
            <w:tcW w:w="190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Obtener mejores resultados en la ejecución de las actividades.</w:t>
            </w:r>
          </w:p>
        </w:tc>
      </w:tr>
      <w:tr w:rsidR="00C26036" w:rsidRPr="00C26036" w:rsidTr="00E1464A">
        <w:tc>
          <w:tcPr>
            <w:tcW w:w="2373"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-Las condiciones ambientales no permiten realizar actividades al aire libre.</w:t>
            </w:r>
          </w:p>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-Apatía de la población para participar en las actividades culturales.</w:t>
            </w:r>
          </w:p>
        </w:tc>
        <w:tc>
          <w:tcPr>
            <w:tcW w:w="237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Realizar acciones con planes de contingencia ambiental.</w:t>
            </w:r>
          </w:p>
        </w:tc>
        <w:tc>
          <w:tcPr>
            <w:tcW w:w="2407"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center"/>
              <w:rPr>
                <w:rFonts w:ascii="Times New Roman" w:eastAsia="Calibri" w:hAnsi="Times New Roman" w:cs="Times New Roman"/>
                <w:sz w:val="20"/>
                <w:szCs w:val="20"/>
              </w:rPr>
            </w:pPr>
            <w:r w:rsidRPr="00C26036">
              <w:rPr>
                <w:rFonts w:ascii="Times New Roman" w:eastAsia="Calibri" w:hAnsi="Times New Roman" w:cs="Times New Roman"/>
                <w:sz w:val="20"/>
                <w:szCs w:val="20"/>
              </w:rPr>
              <w:t>Durante el ejercicio fiscal 2017</w:t>
            </w:r>
          </w:p>
        </w:tc>
        <w:tc>
          <w:tcPr>
            <w:tcW w:w="1902" w:type="dxa"/>
            <w:tcBorders>
              <w:top w:val="single" w:sz="4" w:space="0" w:color="auto"/>
              <w:left w:val="single" w:sz="4" w:space="0" w:color="auto"/>
              <w:bottom w:val="single" w:sz="4" w:space="0" w:color="auto"/>
              <w:right w:val="single" w:sz="4" w:space="0" w:color="auto"/>
            </w:tcBorders>
            <w:vAlign w:val="center"/>
            <w:hideMark/>
          </w:tcPr>
          <w:p w:rsidR="00C26036" w:rsidRPr="00C26036" w:rsidRDefault="00C26036" w:rsidP="00C26036">
            <w:pPr>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Evitará atrasos en la programación de las actividades.</w:t>
            </w:r>
          </w:p>
        </w:tc>
      </w:tr>
    </w:tbl>
    <w:p w:rsidR="00C26036" w:rsidRPr="00C26036" w:rsidRDefault="00C26036" w:rsidP="00C26036">
      <w:pPr>
        <w:spacing w:after="0" w:line="240" w:lineRule="auto"/>
        <w:jc w:val="both"/>
        <w:rPr>
          <w:rFonts w:ascii="Times New Roman" w:eastAsia="Calibri" w:hAnsi="Times New Roman" w:cs="Times New Roman"/>
          <w:color w:val="7030A0"/>
          <w:sz w:val="20"/>
          <w:szCs w:val="20"/>
        </w:rPr>
      </w:pPr>
    </w:p>
    <w:p w:rsidR="00C26036" w:rsidRPr="00C26036" w:rsidRDefault="00C26036" w:rsidP="00C26036">
      <w:pPr>
        <w:spacing w:after="0" w:line="240" w:lineRule="auto"/>
        <w:jc w:val="both"/>
        <w:rPr>
          <w:rFonts w:ascii="Times New Roman" w:eastAsia="Calibri" w:hAnsi="Times New Roman" w:cs="Times New Roman"/>
          <w:b/>
          <w:sz w:val="20"/>
          <w:szCs w:val="20"/>
        </w:rPr>
      </w:pPr>
      <w:r w:rsidRPr="00C26036">
        <w:rPr>
          <w:rFonts w:ascii="Times New Roman" w:eastAsia="Calibri" w:hAnsi="Times New Roman" w:cs="Times New Roman"/>
          <w:b/>
          <w:sz w:val="20"/>
          <w:szCs w:val="20"/>
        </w:rPr>
        <w:t xml:space="preserve">VIII. REFERENCIAS DOCUMENTALES  </w:t>
      </w:r>
    </w:p>
    <w:p w:rsidR="00C26036" w:rsidRPr="00C26036" w:rsidRDefault="00C26036" w:rsidP="00C26036">
      <w:pPr>
        <w:spacing w:after="0" w:line="240" w:lineRule="auto"/>
        <w:jc w:val="both"/>
        <w:rPr>
          <w:rFonts w:ascii="Times New Roman" w:eastAsia="Calibri" w:hAnsi="Times New Roman" w:cs="Times New Roman"/>
          <w:b/>
          <w:sz w:val="20"/>
          <w:szCs w:val="20"/>
        </w:rPr>
      </w:pP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*Ley de Desarrollo Social del Distrito Federal.</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*Ley de Educación Física y Deporte del Distrito Federal.</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*Programa General de Desarrollo del Distrito Federal 2013-2018.</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*Programa de Desarrollo Delegacional Iztapalapa 2015-2018.</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*Reglas de operación del Programa “Poder Pasear” 2016.</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 xml:space="preserve">*Consejo Nacional de Evaluación de la Política de Desarrollo Social, </w:t>
      </w:r>
      <w:hyperlink r:id="rId8" w:history="1">
        <w:r w:rsidRPr="00C26036">
          <w:rPr>
            <w:rFonts w:ascii="Times New Roman" w:eastAsia="Calibri" w:hAnsi="Times New Roman" w:cs="Times New Roman"/>
            <w:color w:val="0000FF"/>
            <w:sz w:val="20"/>
            <w:u w:val="single"/>
          </w:rPr>
          <w:t>www.coneval.gob.mx</w:t>
        </w:r>
      </w:hyperlink>
      <w:r w:rsidRPr="00C26036">
        <w:rPr>
          <w:rFonts w:ascii="Times New Roman" w:eastAsia="Calibri" w:hAnsi="Times New Roman" w:cs="Times New Roman"/>
          <w:sz w:val="20"/>
          <w:szCs w:val="20"/>
        </w:rPr>
        <w:t>.</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*Informe de Cuenta Pública 2016.</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*Manual Administrativo en  su parte Organizacional de la Delegación Iztapalapa.</w:t>
      </w:r>
    </w:p>
    <w:p w:rsidR="00C26036" w:rsidRPr="00C26036" w:rsidRDefault="00C26036" w:rsidP="00C26036">
      <w:pPr>
        <w:spacing w:after="0" w:line="240" w:lineRule="auto"/>
        <w:jc w:val="both"/>
        <w:rPr>
          <w:rFonts w:ascii="Times New Roman" w:eastAsia="Calibri" w:hAnsi="Times New Roman" w:cs="Times New Roman"/>
          <w:sz w:val="20"/>
          <w:szCs w:val="20"/>
        </w:rPr>
      </w:pPr>
      <w:r w:rsidRPr="00C26036">
        <w:rPr>
          <w:rFonts w:ascii="Times New Roman" w:eastAsia="Calibri" w:hAnsi="Times New Roman" w:cs="Times New Roman"/>
          <w:sz w:val="20"/>
          <w:szCs w:val="20"/>
        </w:rPr>
        <w:t>*Padrón de Beneficiarios de Programas Sociales 2016.</w:t>
      </w:r>
    </w:p>
    <w:p w:rsidR="00C26036" w:rsidRPr="00C26036" w:rsidRDefault="00C26036" w:rsidP="00C26036">
      <w:pPr>
        <w:spacing w:after="0" w:line="240" w:lineRule="auto"/>
        <w:jc w:val="both"/>
        <w:rPr>
          <w:rFonts w:ascii="Times New Roman" w:eastAsia="Calibri" w:hAnsi="Times New Roman" w:cs="Times New Roman"/>
          <w:color w:val="0000FF"/>
          <w:sz w:val="20"/>
          <w:szCs w:val="20"/>
          <w:u w:val="single"/>
        </w:rPr>
      </w:pPr>
      <w:r w:rsidRPr="00C26036">
        <w:rPr>
          <w:rFonts w:ascii="Times New Roman" w:eastAsia="Calibri" w:hAnsi="Times New Roman" w:cs="Times New Roman"/>
          <w:sz w:val="20"/>
          <w:szCs w:val="20"/>
        </w:rPr>
        <w:t>*Encuestas y estudios propuestos por el Fondo Internacional de Emergencia de las Naciones Unidas para la Infancia,(UNICEF, UnitedNations International  hildren'sEmergencyFund)</w:t>
      </w:r>
    </w:p>
    <w:p w:rsidR="00C26036" w:rsidRPr="00C26036" w:rsidRDefault="00C26036" w:rsidP="00C26036">
      <w:pPr>
        <w:spacing w:after="0" w:line="240" w:lineRule="auto"/>
        <w:jc w:val="both"/>
        <w:rPr>
          <w:rFonts w:ascii="Times New Roman" w:eastAsia="Calibri" w:hAnsi="Times New Roman" w:cs="Times New Roman"/>
          <w:color w:val="0000FF"/>
          <w:sz w:val="20"/>
          <w:szCs w:val="20"/>
          <w:u w:val="single"/>
        </w:rPr>
      </w:pPr>
      <w:r w:rsidRPr="00C26036">
        <w:rPr>
          <w:rFonts w:ascii="Times New Roman" w:eastAsia="Calibri" w:hAnsi="Times New Roman" w:cs="Times New Roman"/>
          <w:sz w:val="20"/>
          <w:szCs w:val="20"/>
        </w:rPr>
        <w:t>*Censo General de Población del INEGI, 2010, la Ciudad de México</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C26036"/>
    <w:rsid w:val="001E7FC3"/>
    <w:rsid w:val="00895F61"/>
    <w:rsid w:val="00976E1F"/>
    <w:rsid w:val="00C260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C26036"/>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C26036"/>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C2603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C26036"/>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C26036"/>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C26036"/>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C26036"/>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6036"/>
    <w:pPr>
      <w:ind w:left="720"/>
      <w:contextualSpacing/>
    </w:pPr>
  </w:style>
  <w:style w:type="paragraph" w:customStyle="1" w:styleId="Default">
    <w:name w:val="Default"/>
    <w:link w:val="DefaultCar"/>
    <w:rsid w:val="00C26036"/>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C26036"/>
    <w:rPr>
      <w:color w:val="0000FF"/>
      <w:u w:val="single"/>
    </w:rPr>
  </w:style>
  <w:style w:type="paragraph" w:styleId="Textodeglobo">
    <w:name w:val="Balloon Text"/>
    <w:basedOn w:val="Normal"/>
    <w:link w:val="TextodegloboCar"/>
    <w:uiPriority w:val="99"/>
    <w:semiHidden/>
    <w:unhideWhenUsed/>
    <w:rsid w:val="00C260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036"/>
    <w:rPr>
      <w:rFonts w:ascii="Segoe UI" w:hAnsi="Segoe UI" w:cs="Segoe UI"/>
      <w:sz w:val="18"/>
      <w:szCs w:val="18"/>
    </w:rPr>
  </w:style>
  <w:style w:type="table" w:customStyle="1" w:styleId="Tablaconcuadrcula1">
    <w:name w:val="Tabla con cuadrícula1"/>
    <w:basedOn w:val="Tablanormal"/>
    <w:next w:val="Tablaconcuadrcula"/>
    <w:uiPriority w:val="59"/>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C2603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C260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6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036"/>
  </w:style>
  <w:style w:type="paragraph" w:styleId="Piedepgina">
    <w:name w:val="footer"/>
    <w:basedOn w:val="Normal"/>
    <w:link w:val="PiedepginaCar"/>
    <w:uiPriority w:val="99"/>
    <w:unhideWhenUsed/>
    <w:rsid w:val="00C26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036"/>
  </w:style>
  <w:style w:type="character" w:customStyle="1" w:styleId="Hipervnculovisitado1">
    <w:name w:val="Hipervínculo visitado1"/>
    <w:basedOn w:val="Fuentedeprrafopredeter"/>
    <w:uiPriority w:val="99"/>
    <w:semiHidden/>
    <w:unhideWhenUsed/>
    <w:rsid w:val="00C26036"/>
    <w:rPr>
      <w:color w:val="800080"/>
      <w:u w:val="single"/>
    </w:rPr>
  </w:style>
  <w:style w:type="character" w:customStyle="1" w:styleId="Ttulo2Car">
    <w:name w:val="Título 2 Car"/>
    <w:basedOn w:val="Fuentedeprrafopredeter"/>
    <w:link w:val="Ttulo2"/>
    <w:uiPriority w:val="9"/>
    <w:semiHidden/>
    <w:rsid w:val="00C26036"/>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C26036"/>
    <w:rPr>
      <w:b/>
      <w:bCs/>
    </w:rPr>
  </w:style>
  <w:style w:type="character" w:customStyle="1" w:styleId="apple-converted-space">
    <w:name w:val="apple-converted-space"/>
    <w:basedOn w:val="Fuentedeprrafopredeter"/>
    <w:rsid w:val="00C26036"/>
  </w:style>
  <w:style w:type="character" w:customStyle="1" w:styleId="DefaultCar">
    <w:name w:val="Default Car"/>
    <w:basedOn w:val="Fuentedeprrafopredeter"/>
    <w:link w:val="Default"/>
    <w:rsid w:val="00C26036"/>
    <w:rPr>
      <w:rFonts w:ascii="Times New Roman" w:hAnsi="Times New Roman" w:cs="Times New Roman"/>
      <w:color w:val="000000"/>
      <w:sz w:val="24"/>
      <w:szCs w:val="24"/>
      <w:lang w:val="es-AR"/>
    </w:rPr>
  </w:style>
  <w:style w:type="paragraph" w:customStyle="1" w:styleId="Estilo2">
    <w:name w:val="Estilo2"/>
    <w:basedOn w:val="Default"/>
    <w:link w:val="Estilo2Car"/>
    <w:qFormat/>
    <w:rsid w:val="00C26036"/>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C26036"/>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C26036"/>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C26036"/>
    <w:rPr>
      <w:rFonts w:ascii="Arial" w:eastAsia="Times New Roman" w:hAnsi="Arial" w:cs="Arial"/>
      <w:b/>
      <w:bCs/>
      <w:smallCaps/>
      <w:kern w:val="24"/>
      <w:szCs w:val="64"/>
      <w:lang w:eastAsia="es-MX"/>
    </w:rPr>
  </w:style>
  <w:style w:type="character" w:customStyle="1" w:styleId="notranslate">
    <w:name w:val="notranslate"/>
    <w:basedOn w:val="Fuentedeprrafopredeter"/>
    <w:rsid w:val="00C26036"/>
  </w:style>
  <w:style w:type="character" w:customStyle="1" w:styleId="Ttulo1Car">
    <w:name w:val="Título 1 Car"/>
    <w:basedOn w:val="Fuentedeprrafopredeter"/>
    <w:link w:val="Ttulo1"/>
    <w:uiPriority w:val="9"/>
    <w:rsid w:val="00C26036"/>
    <w:rPr>
      <w:rFonts w:ascii="Cambria" w:eastAsia="Times New Roman" w:hAnsi="Cambria" w:cs="Times New Roman"/>
      <w:color w:val="365F91"/>
      <w:sz w:val="32"/>
      <w:szCs w:val="32"/>
      <w:lang w:val="es-MX"/>
    </w:rPr>
  </w:style>
  <w:style w:type="paragraph" w:styleId="Sinespaciado">
    <w:name w:val="No Spacing"/>
    <w:uiPriority w:val="1"/>
    <w:qFormat/>
    <w:rsid w:val="00C26036"/>
    <w:pPr>
      <w:spacing w:after="0" w:line="240" w:lineRule="auto"/>
    </w:pPr>
  </w:style>
  <w:style w:type="character" w:styleId="Hipervnculo">
    <w:name w:val="Hyperlink"/>
    <w:basedOn w:val="Fuentedeprrafopredeter"/>
    <w:uiPriority w:val="99"/>
    <w:semiHidden/>
    <w:unhideWhenUsed/>
    <w:rsid w:val="00C26036"/>
    <w:rPr>
      <w:color w:val="0000FF" w:themeColor="hyperlink"/>
      <w:u w:val="single"/>
    </w:rPr>
  </w:style>
  <w:style w:type="paragraph" w:styleId="NormalWeb">
    <w:name w:val="Normal (Web)"/>
    <w:basedOn w:val="Normal"/>
    <w:uiPriority w:val="99"/>
    <w:semiHidden/>
    <w:unhideWhenUsed/>
    <w:rsid w:val="00C26036"/>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C26036"/>
    <w:rPr>
      <w:color w:val="800080" w:themeColor="followedHyperlink"/>
      <w:u w:val="single"/>
    </w:rPr>
  </w:style>
  <w:style w:type="character" w:customStyle="1" w:styleId="Ttulo2Car1">
    <w:name w:val="Título 2 Car1"/>
    <w:basedOn w:val="Fuentedeprrafopredeter"/>
    <w:link w:val="Ttulo2"/>
    <w:uiPriority w:val="9"/>
    <w:semiHidden/>
    <w:rsid w:val="00C26036"/>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C260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eval.gob.mx" TargetMode="External"/><Relationship Id="rId3" Type="http://schemas.openxmlformats.org/officeDocument/2006/relationships/settings" Target="settings.xml"/><Relationship Id="rId7" Type="http://schemas.openxmlformats.org/officeDocument/2006/relationships/hyperlink" Target="http://www.iztapalap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ejeria.df.gob.mx/index.php/gacet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15577</Words>
  <Characters>85674</Characters>
  <Application>Microsoft Office Word</Application>
  <DocSecurity>0</DocSecurity>
  <Lines>713</Lines>
  <Paragraphs>202</Paragraphs>
  <ScaleCrop>false</ScaleCrop>
  <Company/>
  <LinksUpToDate>false</LinksUpToDate>
  <CharactersWithSpaces>101049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2017-07-03T15:24:00Z</dcterms:created>
  <dcterms:modified xsi:type="dcterms:W3CDTF">2017-07-03T15:24:00Z</dcterms:modified>
</cp:coreProperties>
</file>